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spacing w:line="360" w:lineRule="auto"/>
        <w:contextualSpacing/>
        <w:jc w:val="center"/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/>
        </w:rPr>
      </w:pP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</w:rPr>
        <w:t>ThinkSN</w:t>
      </w:r>
      <w:r>
        <w:rPr>
          <w:rFonts w:hint="default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S</w:t>
      </w:r>
      <w:r>
        <w:rPr>
          <w:rFonts w:hint="eastAsia" w:ascii="Times New Roman" w:hAnsi="Times New Roman" w:cs="Times New Roman"/>
          <w:b/>
          <w:bCs/>
          <w:color w:val="000000"/>
          <w:sz w:val="72"/>
          <w:szCs w:val="72"/>
          <w:lang w:val="en-US" w:eastAsia="zh-CN"/>
        </w:rPr>
        <w:t>+ V3.1</w:t>
      </w:r>
    </w:p>
    <w:p>
      <w:pPr>
        <w:pStyle w:val="12"/>
        <w:ind w:firstLine="0" w:firstLineChars="0"/>
        <w:jc w:val="center"/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44"/>
          <w:szCs w:val="44"/>
          <w:lang w:val="en-US" w:eastAsia="zh-CN"/>
        </w:rPr>
        <w:t>后台使用手册</w:t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jc w:val="center"/>
        <w:rPr>
          <w:rFonts w:hint="eastAsia" w:ascii="黑体" w:hAnsi="黑体" w:eastAsia="黑体" w:cs="黑体"/>
          <w:color w:val="7F7F7F"/>
          <w:sz w:val="28"/>
          <w:szCs w:val="28"/>
        </w:rPr>
      </w:pPr>
      <w:r>
        <w:rPr>
          <w:rFonts w:hint="eastAsia" w:ascii="黑体" w:hAnsi="黑体" w:eastAsia="黑体" w:cs="黑体"/>
          <w:color w:val="7F7F7F"/>
          <w:sz w:val="28"/>
          <w:szCs w:val="28"/>
          <w:lang w:eastAsia="zh-CN"/>
        </w:rPr>
        <w:t>成都智艺创想科技</w:t>
      </w:r>
      <w:r>
        <w:rPr>
          <w:rFonts w:hint="eastAsia" w:ascii="黑体" w:hAnsi="黑体" w:eastAsia="黑体" w:cs="黑体"/>
          <w:color w:val="7F7F7F"/>
          <w:sz w:val="28"/>
          <w:szCs w:val="28"/>
        </w:rPr>
        <w:t>有限公司</w:t>
      </w:r>
    </w:p>
    <w:p>
      <w:pPr>
        <w:pStyle w:val="2"/>
        <w:keepNext/>
        <w:keepLines/>
        <w:widowControl w:val="0"/>
        <w:numPr>
          <w:ilvl w:val="0"/>
          <w:numId w:val="0"/>
        </w:numPr>
        <w:bidi w:val="0"/>
        <w:spacing w:before="260" w:beforeLines="0" w:beforeAutospacing="0" w:after="260" w:afterLines="0" w:afterAutospacing="0" w:line="413" w:lineRule="auto"/>
        <w:jc w:val="both"/>
        <w:outlineLvl w:val="1"/>
        <w:rPr>
          <w:rFonts w:hint="eastAsia"/>
          <w:sz w:val="30"/>
          <w:szCs w:val="30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7211"/>
        <w15:color w:val="DBDBDB"/>
      </w:sdtPr>
      <w:sdtEndPr>
        <w:rPr>
          <w:rFonts w:ascii="宋体" w:hAnsi="宋体" w:eastAsia="宋体" w:cstheme="minorBidi"/>
          <w:kern w:val="2"/>
          <w:sz w:val="20"/>
          <w:szCs w:val="20"/>
          <w:lang w:val="en-US" w:eastAsia="zh-CN" w:bidi="ar-SA"/>
        </w:rPr>
      </w:sdtEndPr>
      <w:sdtContent>
        <w:p>
          <w:pPr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  <w:r>
            <w:rPr>
              <w:rFonts w:ascii="宋体" w:hAnsi="宋体" w:eastAsia="宋体" w:cstheme="minorBidi"/>
              <w:kern w:val="2"/>
              <w:sz w:val="21"/>
              <w:szCs w:val="24"/>
              <w:lang w:eastAsia="zh-CN" w:bidi="ar-SA"/>
            </w:rPr>
            <w:t>目录</w:t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  <w:fldChar w:fldCharType="separate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_Toc1888170965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1. </w:t>
          </w:r>
          <w:r>
            <w:rPr>
              <w:rFonts w:hint="eastAsia"/>
              <w:szCs w:val="30"/>
              <w:lang w:val="en-US" w:eastAsia="zh-CN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_Toc1888170965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_Toc1123557036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2. </w:t>
          </w:r>
          <w:r>
            <w:rPr>
              <w:rFonts w:hint="eastAsia"/>
              <w:szCs w:val="30"/>
              <w:lang w:val="en-US" w:eastAsia="zh-CN"/>
            </w:rPr>
            <w:t>运营</w:t>
          </w:r>
          <w:r>
            <w:tab/>
          </w:r>
          <w:r>
            <w:fldChar w:fldCharType="begin"/>
          </w:r>
          <w:r>
            <w:instrText xml:space="preserve"> PAGEREF _Toc1123557036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_Toc799395981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2.1. </w:t>
          </w:r>
          <w:r>
            <w:rPr>
              <w:rFonts w:hint="eastAsia"/>
              <w:lang w:val="en-US" w:eastAsia="zh-CN"/>
            </w:rPr>
            <w:t>用户</w:t>
          </w:r>
          <w:r>
            <w:tab/>
          </w:r>
          <w:r>
            <w:fldChar w:fldCharType="begin"/>
          </w:r>
          <w:r>
            <w:instrText xml:space="preserve"> PAGEREF _Toc799395981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_Toc790557035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2.2. </w:t>
          </w:r>
          <w:r>
            <w:rPr>
              <w:rFonts w:hint="eastAsia"/>
              <w:lang w:val="en-US" w:eastAsia="zh-CN"/>
            </w:rPr>
            <w:t>打赏</w:t>
          </w:r>
          <w:r>
            <w:tab/>
          </w:r>
          <w:r>
            <w:fldChar w:fldCharType="begin"/>
          </w:r>
          <w:r>
            <w:instrText xml:space="preserve"> PAGEREF _Toc790557035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_Toc410763256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2.3. </w:t>
          </w:r>
          <w:r>
            <w:rPr>
              <w:rFonts w:hint="eastAsia"/>
              <w:lang w:val="en-US" w:eastAsia="zh-CN"/>
            </w:rPr>
            <w:t>广告</w:t>
          </w:r>
          <w:r>
            <w:tab/>
          </w:r>
          <w:r>
            <w:fldChar w:fldCharType="begin"/>
          </w:r>
          <w:r>
            <w:instrText xml:space="preserve"> PAGEREF _Toc410763256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_Toc1685602134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2.4. </w:t>
          </w:r>
          <w:r>
            <w:rPr>
              <w:rFonts w:hint="eastAsia"/>
              <w:lang w:val="en-US" w:eastAsia="zh-CN"/>
            </w:rPr>
            <w:t>举报管理</w:t>
          </w:r>
          <w:r>
            <w:tab/>
          </w:r>
          <w:r>
            <w:fldChar w:fldCharType="begin"/>
          </w:r>
          <w:r>
            <w:instrText xml:space="preserve"> PAGEREF _Toc1685602134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_Toc310794914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2.5. </w:t>
          </w:r>
          <w:r>
            <w:rPr>
              <w:rFonts w:hint="eastAsia"/>
              <w:lang w:val="en-US" w:eastAsia="zh-CN"/>
            </w:rPr>
            <w:t>意见反馈</w:t>
          </w:r>
          <w:r>
            <w:tab/>
          </w:r>
          <w:r>
            <w:fldChar w:fldCharType="begin"/>
          </w:r>
          <w:r>
            <w:instrText xml:space="preserve"> PAGEREF _Toc310794914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_Toc849890094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szCs w:val="30"/>
              <w:lang w:val="en-US" w:eastAsia="zh-CN"/>
            </w:rPr>
            <w:t>财务</w:t>
          </w:r>
          <w:r>
            <w:tab/>
          </w:r>
          <w:r>
            <w:fldChar w:fldCharType="begin"/>
          </w:r>
          <w:r>
            <w:instrText xml:space="preserve"> PAGEREF _Toc849890094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_Toc1189073661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3.1. </w:t>
          </w:r>
          <w:r>
            <w:rPr>
              <w:rFonts w:hint="eastAsia"/>
              <w:lang w:val="en-US" w:eastAsia="zh-CN"/>
            </w:rPr>
            <w:t>积分</w:t>
          </w:r>
          <w:r>
            <w:tab/>
          </w:r>
          <w:r>
            <w:fldChar w:fldCharType="begin"/>
          </w:r>
          <w:r>
            <w:instrText xml:space="preserve"> PAGEREF _Toc1189073661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_Toc278201445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3.2. </w:t>
          </w:r>
          <w:r>
            <w:rPr>
              <w:rFonts w:hint="eastAsia"/>
              <w:lang w:val="en-US" w:eastAsia="zh-CN"/>
            </w:rPr>
            <w:t>充值</w:t>
          </w:r>
          <w:r>
            <w:tab/>
          </w:r>
          <w:r>
            <w:fldChar w:fldCharType="begin"/>
          </w:r>
          <w:r>
            <w:instrText xml:space="preserve"> PAGEREF _Toc278201445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_Toc659786596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4. </w:t>
          </w:r>
          <w:r>
            <w:rPr>
              <w:rFonts w:hint="eastAsia"/>
              <w:szCs w:val="30"/>
              <w:lang w:val="en-US" w:eastAsia="zh-CN"/>
            </w:rPr>
            <w:t>商城</w:t>
          </w:r>
          <w:r>
            <w:tab/>
          </w:r>
          <w:r>
            <w:fldChar w:fldCharType="begin"/>
          </w:r>
          <w:r>
            <w:instrText xml:space="preserve"> PAGEREF _Toc659786596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_Toc1575249511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4.1. </w:t>
          </w:r>
          <w:r>
            <w:rPr>
              <w:rFonts w:hint="eastAsia"/>
              <w:lang w:val="en-US" w:eastAsia="zh-CN"/>
            </w:rPr>
            <w:t>商城商品</w:t>
          </w:r>
          <w:r>
            <w:tab/>
          </w:r>
          <w:r>
            <w:fldChar w:fldCharType="begin"/>
          </w:r>
          <w:r>
            <w:instrText xml:space="preserve"> PAGEREF _Toc1575249511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_Toc1040131161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4.2. </w:t>
          </w:r>
          <w:r>
            <w:rPr>
              <w:rFonts w:hint="eastAsia"/>
              <w:lang w:val="en-US" w:eastAsia="zh-CN"/>
            </w:rPr>
            <w:t>商城订单</w:t>
          </w:r>
          <w:r>
            <w:tab/>
          </w:r>
          <w:r>
            <w:fldChar w:fldCharType="begin"/>
          </w:r>
          <w:r>
            <w:instrText xml:space="preserve"> PAGEREF _Toc1040131161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_Toc967536347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4.3. </w:t>
          </w:r>
          <w:r>
            <w:rPr>
              <w:rFonts w:hint="eastAsia"/>
              <w:lang w:val="en-US" w:eastAsia="zh-CN"/>
            </w:rPr>
            <w:t>商品分类</w:t>
          </w:r>
          <w:r>
            <w:tab/>
          </w:r>
          <w:r>
            <w:fldChar w:fldCharType="begin"/>
          </w:r>
          <w:r>
            <w:instrText xml:space="preserve"> PAGEREF _Toc967536347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_Toc637208945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4.4. </w:t>
          </w:r>
          <w:r>
            <w:rPr>
              <w:rFonts w:hint="eastAsia"/>
              <w:lang w:val="en-US" w:eastAsia="zh-CN"/>
            </w:rPr>
            <w:t>商城配置</w:t>
          </w:r>
          <w:r>
            <w:tab/>
          </w:r>
          <w:r>
            <w:fldChar w:fldCharType="begin"/>
          </w:r>
          <w:r>
            <w:instrText xml:space="preserve"> PAGEREF _Toc637208945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_Toc69791026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5. </w:t>
          </w:r>
          <w:r>
            <w:rPr>
              <w:rFonts w:hint="eastAsia"/>
              <w:szCs w:val="30"/>
              <w:lang w:val="en-US" w:eastAsia="zh-CN"/>
            </w:rPr>
            <w:t>知识付费</w:t>
          </w:r>
          <w:r>
            <w:tab/>
          </w:r>
          <w:r>
            <w:fldChar w:fldCharType="begin"/>
          </w:r>
          <w:r>
            <w:instrText xml:space="preserve"> PAGEREF _Toc69791026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_Toc451702720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5.1. </w:t>
          </w:r>
          <w:r>
            <w:rPr>
              <w:rFonts w:hint="default"/>
              <w:lang w:eastAsia="zh-CN"/>
            </w:rPr>
            <w:t>配</w:t>
          </w:r>
          <w:r>
            <w:rPr>
              <w:rFonts w:hint="eastAsia"/>
              <w:lang w:val="en-US" w:eastAsia="zh-CN"/>
            </w:rPr>
            <w:t>置</w:t>
          </w:r>
          <w:r>
            <w:tab/>
          </w:r>
          <w:r>
            <w:fldChar w:fldCharType="begin"/>
          </w:r>
          <w:r>
            <w:instrText xml:space="preserve"> PAGEREF _Toc451702720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_Toc412922895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5.2. </w:t>
          </w:r>
          <w:r>
            <w:rPr>
              <w:rFonts w:hint="eastAsia"/>
              <w:lang w:val="en-US" w:eastAsia="zh-CN"/>
            </w:rPr>
            <w:t>分类管理</w:t>
          </w:r>
          <w:r>
            <w:tab/>
          </w:r>
          <w:r>
            <w:fldChar w:fldCharType="begin"/>
          </w:r>
          <w:r>
            <w:instrText xml:space="preserve"> PAGEREF _Toc412922895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_Toc1475432808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5.3. </w:t>
          </w:r>
          <w:r>
            <w:rPr>
              <w:rFonts w:hint="eastAsia"/>
              <w:lang w:val="en-US" w:eastAsia="zh-CN"/>
            </w:rPr>
            <w:t>知识列表</w:t>
          </w:r>
          <w:r>
            <w:tab/>
          </w:r>
          <w:r>
            <w:fldChar w:fldCharType="begin"/>
          </w:r>
          <w:r>
            <w:instrText xml:space="preserve"> PAGEREF _Toc1475432808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_Toc605532147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5.4. </w:t>
          </w:r>
          <w:r>
            <w:rPr>
              <w:rFonts w:hint="eastAsia"/>
              <w:lang w:val="en-US" w:eastAsia="zh-CN"/>
            </w:rPr>
            <w:t>知识订单</w:t>
          </w:r>
          <w:r>
            <w:tab/>
          </w:r>
          <w:r>
            <w:fldChar w:fldCharType="begin"/>
          </w:r>
          <w:r>
            <w:instrText xml:space="preserve"> PAGEREF _Toc605532147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_Toc253791496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6. </w:t>
          </w:r>
          <w:r>
            <w:rPr>
              <w:rFonts w:hint="eastAsia"/>
              <w:szCs w:val="30"/>
              <w:lang w:val="en-US" w:eastAsia="zh-CN"/>
            </w:rPr>
            <w:t>应用</w:t>
          </w:r>
          <w:r>
            <w:tab/>
          </w:r>
          <w:r>
            <w:fldChar w:fldCharType="begin"/>
          </w:r>
          <w:r>
            <w:instrText xml:space="preserve"> PAGEREF _Toc253791496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_Toc571150330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6.1. </w:t>
          </w:r>
          <w:r>
            <w:rPr>
              <w:rFonts w:hint="eastAsia"/>
              <w:lang w:val="en-US" w:eastAsia="zh-CN"/>
            </w:rPr>
            <w:t>应用列表</w:t>
          </w:r>
          <w:r>
            <w:tab/>
          </w:r>
          <w:r>
            <w:fldChar w:fldCharType="begin"/>
          </w:r>
          <w:r>
            <w:instrText xml:space="preserve"> PAGEREF _Toc571150330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_Toc71694220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7. </w:t>
          </w:r>
          <w:r>
            <w:rPr>
              <w:rFonts w:hint="eastAsia"/>
              <w:szCs w:val="30"/>
              <w:lang w:val="en-US" w:eastAsia="zh-CN"/>
            </w:rPr>
            <w:t>页面</w:t>
          </w:r>
          <w:r>
            <w:tab/>
          </w:r>
          <w:r>
            <w:fldChar w:fldCharType="begin"/>
          </w:r>
          <w:r>
            <w:instrText xml:space="preserve"> PAGEREF _Toc71694220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_Toc226429573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7.1. </w:t>
          </w:r>
          <w:r>
            <w:rPr>
              <w:rFonts w:hint="eastAsia"/>
              <w:lang w:val="en-US" w:eastAsia="zh-CN"/>
            </w:rPr>
            <w:t>关于我们</w:t>
          </w:r>
          <w:r>
            <w:tab/>
          </w:r>
          <w:r>
            <w:fldChar w:fldCharType="begin"/>
          </w:r>
          <w:r>
            <w:instrText xml:space="preserve"> PAGEREF _Toc226429573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_Toc260810927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8. </w:t>
          </w:r>
          <w:r>
            <w:rPr>
              <w:rFonts w:hint="eastAsia"/>
              <w:szCs w:val="30"/>
              <w:lang w:val="en-US" w:eastAsia="zh-CN"/>
            </w:rPr>
            <w:t>管理</w:t>
          </w:r>
          <w:r>
            <w:tab/>
          </w:r>
          <w:r>
            <w:fldChar w:fldCharType="begin"/>
          </w:r>
          <w:r>
            <w:instrText xml:space="preserve"> PAGEREF _Toc260810927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_Toc435126562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8.1. </w:t>
          </w:r>
          <w:r>
            <w:rPr>
              <w:rFonts w:hint="eastAsia"/>
              <w:lang w:val="en-US" w:eastAsia="zh-CN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_Toc435126562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_Toc990309499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8.2. </w:t>
          </w:r>
          <w:r>
            <w:rPr>
              <w:rFonts w:hint="eastAsia"/>
              <w:lang w:val="en-US" w:eastAsia="zh-CN"/>
            </w:rPr>
            <w:t>地区管理</w:t>
          </w:r>
          <w:r>
            <w:tab/>
          </w:r>
          <w:r>
            <w:fldChar w:fldCharType="begin"/>
          </w:r>
          <w:r>
            <w:instrText xml:space="preserve"> PAGEREF _Toc990309499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_Toc1133485443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8.3. </w:t>
          </w:r>
          <w:r>
            <w:rPr>
              <w:rFonts w:hint="default"/>
              <w:lang w:eastAsia="zh-CN"/>
            </w:rPr>
            <w:t>小程序控制</w:t>
          </w:r>
          <w:r>
            <w:tab/>
          </w:r>
          <w:r>
            <w:fldChar w:fldCharType="begin"/>
          </w:r>
          <w:r>
            <w:instrText xml:space="preserve"> PAGEREF _Toc1133485443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8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_Toc162407964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szCs w:val="30"/>
              <w:lang w:val="en-US" w:eastAsia="zh-CN"/>
            </w:rPr>
            <w:t xml:space="preserve">9. </w:t>
          </w:r>
          <w:r>
            <w:rPr>
              <w:rFonts w:hint="eastAsia"/>
              <w:szCs w:val="30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_Toc162407964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_Toc138935611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9.1. </w:t>
          </w:r>
          <w:r>
            <w:rPr>
              <w:rFonts w:hint="eastAsia"/>
              <w:lang w:val="en-US" w:eastAsia="zh-CN"/>
            </w:rPr>
            <w:t>系统信息</w:t>
          </w:r>
          <w:r>
            <w:tab/>
          </w:r>
          <w:r>
            <w:fldChar w:fldCharType="begin"/>
          </w:r>
          <w:r>
            <w:instrText xml:space="preserve"> PAGEREF _Toc138935611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_Toc776089788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9.2. </w:t>
          </w:r>
          <w:r>
            <w:rPr>
              <w:rFonts w:hint="eastAsia"/>
              <w:lang w:val="en-US" w:eastAsia="zh-CN"/>
            </w:rPr>
            <w:t>用户</w:t>
          </w:r>
          <w:r>
            <w:tab/>
          </w:r>
          <w:r>
            <w:fldChar w:fldCharType="begin"/>
          </w:r>
          <w:r>
            <w:instrText xml:space="preserve"> PAGEREF _Toc776089788 </w:instrText>
          </w:r>
          <w:r>
            <w:fldChar w:fldCharType="separate"/>
          </w:r>
          <w:r>
            <w:t>37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_Toc2072878685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9.3. </w:t>
          </w:r>
          <w:r>
            <w:rPr>
              <w:rFonts w:hint="eastAsia"/>
              <w:lang w:val="en-US" w:eastAsia="zh-CN"/>
            </w:rPr>
            <w:t>任务设置</w:t>
          </w:r>
          <w:r>
            <w:tab/>
          </w:r>
          <w:r>
            <w:fldChar w:fldCharType="begin"/>
          </w:r>
          <w:r>
            <w:instrText xml:space="preserve"> PAGEREF _Toc2072878685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_Toc244853514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9.4. </w:t>
          </w:r>
          <w:r>
            <w:rPr>
              <w:rFonts w:hint="eastAsia"/>
              <w:lang w:val="en-US" w:eastAsia="zh-CN"/>
            </w:rPr>
            <w:t>支付配置</w:t>
          </w:r>
          <w:r>
            <w:tab/>
          </w:r>
          <w:r>
            <w:fldChar w:fldCharType="begin"/>
          </w:r>
          <w:r>
            <w:instrText xml:space="preserve"> PAGEREF _Toc244853514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_Toc674342146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9.5. </w:t>
          </w:r>
          <w:r>
            <w:rPr>
              <w:rFonts w:hint="default"/>
              <w:lang w:eastAsia="zh-CN"/>
            </w:rPr>
            <w:t>三方应用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_Toc674342146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_Toc1397242603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eastAsia="zh-CN"/>
            </w:rPr>
            <w:t>9.6. 快递100</w:t>
          </w:r>
          <w:r>
            <w:rPr>
              <w:rFonts w:hint="eastAsia"/>
              <w:lang w:val="en-US" w:eastAsia="zh-CN"/>
            </w:rPr>
            <w:t>配置</w:t>
          </w:r>
          <w:r>
            <w:tab/>
          </w:r>
          <w:r>
            <w:fldChar w:fldCharType="begin"/>
          </w:r>
          <w:r>
            <w:instrText xml:space="preserve"> PAGEREF _Toc1397242603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_Toc722748676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9.7. </w:t>
          </w:r>
          <w:r>
            <w:rPr>
              <w:rFonts w:hint="default"/>
              <w:lang w:eastAsia="zh-CN"/>
            </w:rPr>
            <w:t>快递公司管理</w:t>
          </w:r>
          <w:r>
            <w:tab/>
          </w:r>
          <w:r>
            <w:fldChar w:fldCharType="begin"/>
          </w:r>
          <w:r>
            <w:instrText xml:space="preserve"> PAGEREF _Toc722748676 </w:instrText>
          </w:r>
          <w:r>
            <w:fldChar w:fldCharType="separate"/>
          </w:r>
          <w:r>
            <w:t>42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_Toc1069490100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9.8. </w:t>
          </w:r>
          <w:r>
            <w:rPr>
              <w:rFonts w:hint="eastAsia"/>
              <w:lang w:val="en-US" w:eastAsia="zh-CN"/>
            </w:rPr>
            <w:t>短信配置</w:t>
          </w:r>
          <w:r>
            <w:tab/>
          </w:r>
          <w:r>
            <w:fldChar w:fldCharType="begin"/>
          </w:r>
          <w:r>
            <w:instrText xml:space="preserve"> PAGEREF _Toc1069490100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_Toc481985310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9.9. </w:t>
          </w:r>
          <w:r>
            <w:rPr>
              <w:rFonts w:hint="eastAsia"/>
              <w:lang w:val="en-US" w:eastAsia="zh-CN"/>
            </w:rPr>
            <w:t>邮件配置</w:t>
          </w:r>
          <w:r>
            <w:tab/>
          </w:r>
          <w:r>
            <w:fldChar w:fldCharType="begin"/>
          </w:r>
          <w:r>
            <w:instrText xml:space="preserve"> PAGEREF _Toc481985310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_Toc418788686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9.10. </w:t>
          </w:r>
          <w:r>
            <w:rPr>
              <w:rFonts w:hint="eastAsia"/>
              <w:lang w:val="en-US" w:eastAsia="zh-CN"/>
            </w:rPr>
            <w:t>跨域设置</w:t>
          </w:r>
          <w:r>
            <w:tab/>
          </w:r>
          <w:r>
            <w:fldChar w:fldCharType="begin"/>
          </w:r>
          <w:r>
            <w:instrText xml:space="preserve"> PAGEREF _Toc418788686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_Toc1277534383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9.11. </w:t>
          </w:r>
          <w:r>
            <w:rPr>
              <w:rFonts w:hint="eastAsia"/>
              <w:lang w:val="en-US" w:eastAsia="zh-CN"/>
            </w:rPr>
            <w:t>存储设置</w:t>
          </w:r>
          <w:r>
            <w:tab/>
          </w:r>
          <w:r>
            <w:fldChar w:fldCharType="begin"/>
          </w:r>
          <w:r>
            <w:instrText xml:space="preserve"> PAGEREF _Toc1277534383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_Toc978872375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9.11.1. </w:t>
          </w:r>
          <w:r>
            <w:rPr>
              <w:rFonts w:hint="default"/>
              <w:lang w:eastAsia="zh-CN"/>
            </w:rPr>
            <w:t>基础设置</w:t>
          </w:r>
          <w:r>
            <w:tab/>
          </w:r>
          <w:r>
            <w:fldChar w:fldCharType="begin"/>
          </w:r>
          <w:r>
            <w:instrText xml:space="preserve"> PAGEREF _Toc978872375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_Toc35786958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9.11.2. </w:t>
          </w:r>
          <w:r>
            <w:rPr>
              <w:rFonts w:hint="default"/>
              <w:lang w:eastAsia="zh-CN"/>
            </w:rPr>
            <w:t>文件系统</w:t>
          </w:r>
          <w:r>
            <w:tab/>
          </w:r>
          <w:r>
            <w:fldChar w:fldCharType="begin"/>
          </w:r>
          <w:r>
            <w:instrText xml:space="preserve"> PAGEREF _Toc35786958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7"/>
            <w:keepNext w:val="0"/>
            <w:keepLines w:val="0"/>
            <w:pageBreakBefore w:val="0"/>
            <w:widowControl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instrText xml:space="preserve"> HYPERLINK \l _Toc175981946 </w:instrText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9.11.3. </w:t>
          </w:r>
          <w:r>
            <w:rPr>
              <w:rFonts w:hint="default"/>
              <w:lang w:eastAsia="zh-CN"/>
            </w:rPr>
            <w:t>频道设置</w:t>
          </w:r>
          <w:r>
            <w:tab/>
          </w:r>
          <w:r>
            <w:fldChar w:fldCharType="begin"/>
          </w:r>
          <w:r>
            <w:instrText xml:space="preserve"> PAGEREF _Toc175981946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keepNext w:val="0"/>
            <w:keepLines w:val="0"/>
            <w:pageBreakBefore w:val="0"/>
            <w:widowControl w:val="0"/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jc w:val="both"/>
            <w:textAlignment w:val="auto"/>
            <w:outlineLvl w:val="9"/>
            <w:rPr>
              <w:rFonts w:hint="eastAsia"/>
              <w:sz w:val="30"/>
              <w:szCs w:val="30"/>
              <w:lang w:val="en-US" w:eastAsia="zh-CN"/>
            </w:rPr>
            <w:sectPr>
              <w:pgSz w:w="11906" w:h="16838"/>
              <w:pgMar w:top="1440" w:right="1800" w:bottom="1440" w:left="1800" w:header="851" w:footer="992" w:gutter="0"/>
              <w:cols w:space="425" w:num="1"/>
              <w:docGrid w:type="lines" w:linePitch="312" w:charSpace="0"/>
            </w:sectPr>
          </w:pPr>
          <w:r>
            <w:rPr>
              <w:rFonts w:ascii="宋体" w:hAnsi="宋体" w:eastAsia="宋体" w:cstheme="minorBidi"/>
              <w:kern w:val="2"/>
              <w:szCs w:val="24"/>
              <w:lang w:val="en-US" w:eastAsia="zh-CN" w:bidi="ar-SA"/>
            </w:rPr>
            <w:fldChar w:fldCharType="end"/>
          </w:r>
        </w:p>
      </w:sdtContent>
    </w:sdt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0" w:name="_Toc16701_WPSOffice_Level1"/>
      <w:bookmarkStart w:id="1" w:name="_Toc1888170965"/>
      <w:r>
        <w:rPr>
          <w:rFonts w:hint="eastAsia"/>
          <w:sz w:val="30"/>
          <w:szCs w:val="30"/>
          <w:lang w:val="en-US" w:eastAsia="zh-CN"/>
        </w:rPr>
        <w:t>登录</w:t>
      </w:r>
      <w:bookmarkEnd w:id="0"/>
      <w:bookmarkEnd w:id="1"/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输入登录名/邮箱/手机号码和密码点击登录即可进入管理后台。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33090"/>
            <wp:effectExtent l="0" t="0" r="5080" b="1016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2" w:name="_Toc1123557036"/>
      <w:bookmarkStart w:id="3" w:name="_Toc8235_WPSOffice_Level1"/>
      <w:r>
        <w:rPr>
          <w:rFonts w:hint="eastAsia"/>
          <w:sz w:val="30"/>
          <w:szCs w:val="30"/>
          <w:lang w:val="en-US" w:eastAsia="zh-CN"/>
        </w:rPr>
        <w:t>运营</w:t>
      </w:r>
      <w:bookmarkEnd w:id="2"/>
      <w:bookmarkEnd w:id="3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" w:name="_Toc8235_WPSOffice_Level2"/>
      <w:bookmarkStart w:id="5" w:name="_Toc799395981"/>
      <w:r>
        <w:rPr>
          <w:rFonts w:hint="eastAsia"/>
          <w:lang w:val="en-US" w:eastAsia="zh-CN"/>
        </w:rPr>
        <w:t>用户</w:t>
      </w:r>
      <w:bookmarkEnd w:id="4"/>
      <w:bookmarkEnd w:id="5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" w:name="_Toc8235_WPSOffice_Level3"/>
      <w:r>
        <w:rPr>
          <w:rFonts w:hint="eastAsia"/>
          <w:lang w:val="en-US" w:eastAsia="zh-CN"/>
        </w:rPr>
        <w:t>用户列表</w:t>
      </w:r>
      <w:bookmarkEnd w:id="6"/>
      <w:bookmarkStart w:id="113" w:name="_GoBack"/>
      <w:bookmarkEnd w:id="113"/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</w:pPr>
      <w:r>
        <w:rPr>
          <w:rFonts w:hint="eastAsia"/>
          <w:lang w:val="en-US" w:eastAsia="zh-CN"/>
        </w:rPr>
        <w:t>可查看系统中已注册的全部用户，可根据用户状态、推荐状态、用户身份、注册日期、注册关注设置、用户id、邮箱、用户名、手机号进行筛选用户。列表上可</w:t>
      </w:r>
      <w:r>
        <w:rPr>
          <w:rFonts w:hint="default"/>
          <w:lang w:eastAsia="zh-CN"/>
        </w:rPr>
        <w:t>设置积分、</w:t>
      </w:r>
      <w:r>
        <w:rPr>
          <w:rFonts w:hint="eastAsia"/>
          <w:lang w:val="en-US" w:eastAsia="zh-CN"/>
        </w:rPr>
        <w:t>编辑、推荐、</w:t>
      </w:r>
      <w:r>
        <w:rPr>
          <w:rFonts w:hint="default"/>
          <w:lang w:eastAsia="zh-CN"/>
        </w:rPr>
        <w:t>注册关注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eastAsia="zh-CN"/>
        </w:rPr>
        <w:t>注册互相关注</w:t>
      </w:r>
      <w:r>
        <w:rPr>
          <w:rFonts w:hint="eastAsia"/>
          <w:lang w:val="en-US" w:eastAsia="zh-CN"/>
        </w:rPr>
        <w:t>、禁用等操作，可翻页查看用户。可创建新用户。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操作：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①设置积分：输入正整数，给用户手动增加积分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②编辑：可以更改用户名、手机号、邮箱、密码、用户组信息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③推荐：推荐用户，将用户推荐到前端显示(TS+3.0暂未使用该功能)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④注册关注：新用户注册成功时默认关注被设置的用户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⑤注册互相关注：新用户注册成功时默认与被设置的用户互相关注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⑥禁用：禁用用户，被禁用的用户无法登录</w:t>
      </w:r>
    </w:p>
    <w:p>
      <w:pPr>
        <w:numPr>
          <w:ilvl w:val="0"/>
          <w:numId w:val="0"/>
        </w:numPr>
        <w:tabs>
          <w:tab w:val="left" w:pos="7460"/>
        </w:tabs>
        <w:ind w:left="800" w:leftChars="0"/>
        <w:jc w:val="left"/>
        <w:rPr>
          <w:rFonts w:hint="default"/>
          <w:lang w:eastAsia="zh-CN"/>
        </w:rPr>
      </w:pPr>
    </w:p>
    <w:p>
      <w:pPr>
        <w:numPr>
          <w:ilvl w:val="0"/>
          <w:numId w:val="0"/>
        </w:numPr>
        <w:tabs>
          <w:tab w:val="left" w:pos="7460"/>
        </w:tabs>
        <w:ind w:leftChars="0"/>
        <w:jc w:val="left"/>
        <w:rPr>
          <w:rFonts w:hint="default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578735"/>
            <wp:effectExtent l="0" t="0" r="1079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创建用户：输入用户名、手机号、email、账号密码、角色等信息即可创建。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860800"/>
            <wp:effectExtent l="0" t="0" r="4445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7" w:name="_Toc23993_WPSOffice_Level3"/>
      <w:r>
        <w:rPr>
          <w:rFonts w:hint="eastAsia"/>
          <w:lang w:val="en-US" w:eastAsia="zh-CN"/>
        </w:rPr>
        <w:t>认证用户</w:t>
      </w:r>
      <w:bookmarkEnd w:id="7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可查看申请认证的用户，可根据用户名、类型、状态筛选数据，可排序。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31540"/>
            <wp:effectExtent l="0" t="0" r="6350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可查看认证资料：可同意、拒绝、删除认证。已通过的可恢复为待认证。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3696335"/>
            <wp:effectExtent l="0" t="0" r="1778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同意认证：用户变为已认证用户，在前端头像下显示认证标识，可以查看认证资料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拒绝认证：用户认证被拒绝，认证资料显示拒绝理由，可以修改资料后再次申请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删除认证：认证状态被删除，前端需要重新填写资料发起申请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已通过恢复为待认证：用户变为待认证用户，认证资料显示审核中，不可修改资料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drawing>
          <wp:inline distT="0" distB="0" distL="114300" distR="114300">
            <wp:extent cx="1727835" cy="3054985"/>
            <wp:effectExtent l="0" t="0" r="24765" b="1841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27835" cy="3081020"/>
            <wp:effectExtent l="0" t="0" r="24765" b="177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27835" cy="308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5450" cy="3054985"/>
            <wp:effectExtent l="0" t="0" r="6350" b="18415"/>
            <wp:docPr id="7" name="图片 1" descr="/Users/can/Desktop/26E7FEA6-E0F8-4925-B954-599EF6B64B1F.png26E7FEA6-E0F8-4925-B954-599EF6B64B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/Users/can/Desktop/26E7FEA6-E0F8-4925-B954-599EF6B64B1F.png26E7FEA6-E0F8-4925-B954-599EF6B64B1F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11960" cy="3054985"/>
            <wp:effectExtent l="0" t="0" r="15240" b="18415"/>
            <wp:docPr id="14" name="图片 1" descr="/Users/can/Desktop/916A14F0-9978-431F-B4FA-030D2600BFEE.png916A14F0-9978-431F-B4FA-030D2600BF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/Users/can/Desktop/916A14F0-9978-431F-B4FA-030D2600BFEE.png916A14F0-9978-431F-B4FA-030D2600BFEE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8" w:name="_Toc27041_WPSOffice_Level3"/>
      <w:r>
        <w:rPr>
          <w:rFonts w:hint="eastAsia"/>
          <w:lang w:val="en-US" w:eastAsia="zh-CN"/>
        </w:rPr>
        <w:t>角色管理</w:t>
      </w:r>
      <w:bookmarkEnd w:id="8"/>
    </w:p>
    <w:p>
      <w:pPr>
        <w:numPr>
          <w:ilvl w:val="0"/>
          <w:numId w:val="0"/>
        </w:numPr>
        <w:ind w:left="80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可查看系统中所有的角色，可编辑用户角色权限；列表上可编辑、删除角色。</w:t>
      </w:r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1610" cy="2570480"/>
            <wp:effectExtent l="0" t="0" r="152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用户权限管理页面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1253490"/>
            <wp:effectExtent l="0" t="0" r="152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添加角色：输入如图信息即可添加成功。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8095"/>
            <wp:effectExtent l="0" t="0" r="1016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9" w:name="_Toc10405_WPSOffice_Level3"/>
      <w:r>
        <w:rPr>
          <w:rFonts w:hint="eastAsia"/>
          <w:lang w:val="en-US" w:eastAsia="zh-CN"/>
        </w:rPr>
        <w:t>权限管理</w:t>
      </w:r>
      <w:bookmarkEnd w:id="9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可查看系统中所有的权限。列表上可删除该权限。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245" cy="2258695"/>
            <wp:effectExtent l="0" t="0" r="1460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提交权限：输入如图信息即可添加。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57145"/>
            <wp:effectExtent l="0" t="0" r="1016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0" w:name="_Toc23993_WPSOffice_Level2"/>
      <w:bookmarkStart w:id="11" w:name="_Toc790557035"/>
      <w:r>
        <w:rPr>
          <w:rFonts w:hint="eastAsia"/>
          <w:lang w:val="en-US" w:eastAsia="zh-CN"/>
        </w:rPr>
        <w:t>打赏</w:t>
      </w:r>
      <w:bookmarkEnd w:id="10"/>
      <w:bookmarkEnd w:id="11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2" w:name="_Toc29204_WPSOffice_Level3"/>
      <w:r>
        <w:rPr>
          <w:rFonts w:hint="eastAsia"/>
          <w:lang w:val="en-US" w:eastAsia="zh-CN"/>
        </w:rPr>
        <w:t>打赏统计</w:t>
      </w:r>
      <w:bookmarkEnd w:id="12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可根据打赏类型、打赏时间段筛选打赏次数和打赏数量。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56530" cy="1889125"/>
            <wp:effectExtent l="0" t="0" r="127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3" w:name="_Toc13892_WPSOffice_Level3"/>
      <w:r>
        <w:rPr>
          <w:rFonts w:hint="eastAsia"/>
          <w:lang w:val="en-US" w:eastAsia="zh-CN"/>
        </w:rPr>
        <w:t>打赏清单</w:t>
      </w:r>
      <w:bookmarkEnd w:id="13"/>
    </w:p>
    <w:p>
      <w:pPr>
        <w:numPr>
          <w:ilvl w:val="0"/>
          <w:numId w:val="0"/>
        </w:numPr>
        <w:ind w:left="800"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可根据打赏类型、打赏时间段、打赏用户名筛选打赏清单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428240"/>
            <wp:effectExtent l="0" t="0" r="9525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14" w:name="_Toc11378_WPSOffice_Level3"/>
      <w:r>
        <w:rPr>
          <w:rFonts w:hint="eastAsia"/>
          <w:lang w:val="en-US" w:eastAsia="zh-CN"/>
        </w:rPr>
        <w:t>打赏礼物</w:t>
      </w:r>
      <w:bookmarkEnd w:id="14"/>
    </w:p>
    <w:p>
      <w:pPr>
        <w:numPr>
          <w:ilvl w:val="0"/>
          <w:numId w:val="0"/>
        </w:numPr>
        <w:ind w:left="800" w:leftChars="0"/>
      </w:pPr>
      <w:r>
        <w:rPr>
          <w:rFonts w:hint="eastAsia"/>
          <w:lang w:val="en-US" w:eastAsia="zh-CN"/>
        </w:rPr>
        <w:t>可查看打赏礼物。可编辑和删除打赏礼物。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编辑：可以编辑礼物名称、价格、图标、特效图标、排序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删除：删除礼物后该礼物不在前端圈子打赏列表出现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62505"/>
            <wp:effectExtent l="0" t="0" r="10160" b="234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添加打赏礼物：输入如下图信息即可添加成功。</w:t>
      </w:r>
      <w:r>
        <w:t>添加成功后在圈子打赏列表显示，打赏成功显示打赏特效。</w:t>
      </w: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3129915" cy="4291965"/>
            <wp:effectExtent l="0" t="0" r="1333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991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11020" cy="3204210"/>
            <wp:effectExtent l="0" t="0" r="17780" b="21590"/>
            <wp:docPr id="16" name="图片 4" descr="/Users/can/Desktop/屏幕快照 2019-08-20 下午3.41.13.png屏幕快照 2019-08-20 下午3.41.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 descr="/Users/can/Desktop/屏幕快照 2019-08-20 下午3.41.13.png屏幕快照 2019-08-20 下午3.41.13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4665" cy="3215005"/>
            <wp:effectExtent l="0" t="0" r="13335" b="10795"/>
            <wp:docPr id="17" name="图片 4" descr="/Users/can/Desktop/屏幕快照 2019-08-20 下午3.41.18.png屏幕快照 2019-08-20 下午3.41.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/Users/can/Desktop/屏幕快照 2019-08-20 下午3.41.18.png屏幕快照 2019-08-20 下午3.41.18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3215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15" w:name="_Toc410763256"/>
      <w:bookmarkStart w:id="16" w:name="_Toc27041_WPSOffice_Level2"/>
      <w:r>
        <w:rPr>
          <w:rFonts w:hint="eastAsia"/>
          <w:lang w:val="en-US" w:eastAsia="zh-CN"/>
        </w:rPr>
        <w:t>广告</w:t>
      </w:r>
      <w:bookmarkEnd w:id="15"/>
      <w:bookmarkEnd w:id="16"/>
    </w:p>
    <w:p>
      <w:pPr>
        <w:numPr>
          <w:ilvl w:val="0"/>
          <w:numId w:val="0"/>
        </w:numPr>
        <w:ind w:left="397" w:leftChars="0"/>
      </w:pPr>
      <w:r>
        <w:rPr>
          <w:rFonts w:hint="eastAsia"/>
          <w:lang w:val="en-US" w:eastAsia="zh-CN"/>
        </w:rPr>
        <w:t>可根据广告位置、广告标题筛选广告；可编辑、删除广告。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3470" cy="1583690"/>
            <wp:effectExtent l="0" t="0" r="5080" b="165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添加广告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1980" cy="1974850"/>
            <wp:effectExtent l="0" t="0" r="762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</w:pPr>
      <w:r>
        <w:t>广告位置：</w:t>
      </w:r>
    </w:p>
    <w:p>
      <w:pPr>
        <w:pStyle w:val="4"/>
        <w:numPr>
          <w:ilvl w:val="2"/>
          <w:numId w:val="1"/>
        </w:numPr>
        <w:bidi w:val="0"/>
      </w:pPr>
      <w:bookmarkStart w:id="17" w:name="_Toc21789_WPSOffice_Level3"/>
      <w:r>
        <w:t>APP启动广告</w:t>
      </w:r>
      <w:bookmarkEnd w:id="17"/>
    </w:p>
    <w:p>
      <w:pPr>
        <w:numPr>
          <w:ilvl w:val="0"/>
          <w:numId w:val="0"/>
        </w:numPr>
        <w:ind w:left="813" w:leftChars="0"/>
      </w:pPr>
      <w:r>
        <w:drawing>
          <wp:inline distT="0" distB="0" distL="114300" distR="114300">
            <wp:extent cx="1397000" cy="2498090"/>
            <wp:effectExtent l="0" t="0" r="12700" b="1651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18" w:name="_Toc32554_WPSOffice_Level3"/>
      <w:r>
        <w:t>APP积分页面广告（TS+3.0暂未使用该功能）</w:t>
      </w:r>
      <w:bookmarkEnd w:id="18"/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19" w:name="_Toc966_WPSOffice_Level3"/>
      <w:r>
        <w:t>动态话题列表顶部广告</w:t>
      </w:r>
      <w:bookmarkEnd w:id="19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322705" cy="2343150"/>
            <wp:effectExtent l="0" t="0" r="10795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270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20" w:name="_Toc24792_WPSOffice_Level3"/>
      <w:r>
        <w:t>APP动态列表顶部广告</w:t>
      </w:r>
      <w:bookmarkEnd w:id="20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531620" cy="2742565"/>
            <wp:effectExtent l="0" t="0" r="11430" b="635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162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21" w:name="_Toc28511_WPSOffice_Level3"/>
      <w:r>
        <w:t>移动端动态详情广告</w:t>
      </w:r>
      <w:bookmarkEnd w:id="21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425575" cy="2501265"/>
            <wp:effectExtent l="0" t="0" r="3175" b="1333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250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eastAsia="zh-CN"/>
        </w:rPr>
      </w:pPr>
      <w:bookmarkStart w:id="22" w:name="_Toc24392_WPSOffice_Level3"/>
      <w:r>
        <w:t>移动端动态列表模拟数据广告</w:t>
      </w:r>
      <w:bookmarkEnd w:id="22"/>
    </w:p>
    <w:p>
      <w:pPr>
        <w:numPr>
          <w:ilvl w:val="0"/>
          <w:numId w:val="0"/>
        </w:numPr>
        <w:ind w:left="813" w:leftChars="0"/>
        <w:rPr>
          <w:rFonts w:hint="default"/>
          <w:lang w:eastAsia="zh-CN"/>
        </w:rPr>
      </w:pPr>
      <w:r>
        <w:drawing>
          <wp:inline distT="0" distB="0" distL="114300" distR="114300">
            <wp:extent cx="1698625" cy="3004185"/>
            <wp:effectExtent l="0" t="0" r="15875" b="57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3004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23" w:name="_Toc10405_WPSOffice_Level2"/>
      <w:bookmarkStart w:id="24" w:name="_Toc1685602134"/>
      <w:r>
        <w:rPr>
          <w:rFonts w:hint="eastAsia"/>
          <w:lang w:val="en-US" w:eastAsia="zh-CN"/>
        </w:rPr>
        <w:t>举报管理</w:t>
      </w:r>
      <w:bookmarkEnd w:id="23"/>
      <w:bookmarkEnd w:id="24"/>
    </w:p>
    <w:p>
      <w:pPr>
        <w:numPr>
          <w:ilvl w:val="0"/>
          <w:numId w:val="0"/>
        </w:numPr>
        <w:ind w:left="397" w:leftChars="0"/>
      </w:pPr>
      <w:r>
        <w:rPr>
          <w:rFonts w:hint="eastAsia"/>
          <w:lang w:val="en-US" w:eastAsia="zh-CN"/>
        </w:rPr>
        <w:t>可根据举报处理状态筛选举报内容，可</w:t>
      </w:r>
      <w:r>
        <w:rPr>
          <w:rFonts w:hint="default"/>
          <w:lang w:eastAsia="zh-CN"/>
        </w:rPr>
        <w:t>查看、</w:t>
      </w:r>
      <w:r>
        <w:rPr>
          <w:rFonts w:hint="eastAsia"/>
          <w:lang w:val="en-US" w:eastAsia="zh-CN"/>
        </w:rPr>
        <w:t>通过、驳回他人的举报。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查看：进入PC端内容详情（TS+3.0暂未使用该功能）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通过：通过举报，给举报用户发送通过通知，由管理员手动删除举报内容（TS+3.0暂未使用该功能）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驳回：驳回举报，给举报用户发送被驳回通知（TS+3.0暂未使用该功能）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403475"/>
            <wp:effectExtent l="0" t="0" r="635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25" w:name="_Toc29204_WPSOffice_Level2"/>
      <w:bookmarkStart w:id="26" w:name="_Toc310794914"/>
      <w:r>
        <w:rPr>
          <w:rFonts w:hint="eastAsia"/>
          <w:lang w:val="en-US" w:eastAsia="zh-CN"/>
        </w:rPr>
        <w:t>意见反馈</w:t>
      </w:r>
      <w:bookmarkEnd w:id="25"/>
      <w:bookmarkEnd w:id="26"/>
    </w:p>
    <w:p>
      <w:pPr>
        <w:tabs>
          <w:tab w:val="left" w:pos="3172"/>
        </w:tabs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可查看前端所有用户反馈的意见，也可删除该意见</w:t>
      </w:r>
      <w:r>
        <w:rPr>
          <w:rFonts w:hint="default"/>
          <w:lang w:eastAsia="zh-CN"/>
        </w:rPr>
        <w:t>，删除后不会再显示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2032000"/>
            <wp:effectExtent l="0" t="0" r="1587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bookmarkStart w:id="27" w:name="_Toc23993_WPSOffice_Level1"/>
      <w:bookmarkStart w:id="28" w:name="_Toc849890094"/>
      <w:r>
        <w:rPr>
          <w:rFonts w:hint="eastAsia"/>
          <w:sz w:val="30"/>
          <w:szCs w:val="30"/>
          <w:lang w:val="en-US" w:eastAsia="zh-CN"/>
        </w:rPr>
        <w:t>财务</w:t>
      </w:r>
      <w:bookmarkEnd w:id="27"/>
      <w:bookmarkEnd w:id="28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29" w:name="_Toc1189073661"/>
      <w:bookmarkStart w:id="30" w:name="_Toc13892_WPSOffice_Level2"/>
      <w:r>
        <w:rPr>
          <w:rFonts w:hint="eastAsia"/>
          <w:lang w:val="en-US" w:eastAsia="zh-CN"/>
        </w:rPr>
        <w:t>积分</w:t>
      </w:r>
      <w:bookmarkEnd w:id="29"/>
      <w:bookmarkEnd w:id="30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31" w:name="_Toc22276_WPSOffice_Level3"/>
      <w:r>
        <w:rPr>
          <w:rFonts w:hint="eastAsia"/>
          <w:lang w:val="en-US" w:eastAsia="zh-CN"/>
        </w:rPr>
        <w:t>统计</w:t>
      </w:r>
      <w:bookmarkEnd w:id="31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可查看积分提现、充值</w:t>
      </w:r>
      <w:r>
        <w:rPr>
          <w:rFonts w:hint="default"/>
          <w:lang w:eastAsia="zh-CN"/>
        </w:rPr>
        <w:t>的交易总量和交易笔数统计。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006600"/>
            <wp:effectExtent l="0" t="0" r="10795" b="127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32" w:name="_Toc2972_WPSOffice_Level3"/>
      <w:r>
        <w:rPr>
          <w:rFonts w:hint="eastAsia"/>
          <w:lang w:val="en-US" w:eastAsia="zh-CN"/>
        </w:rPr>
        <w:t>流水</w:t>
      </w:r>
      <w:bookmarkEnd w:id="32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可根据类型、状态、用户名搜索</w:t>
      </w:r>
      <w:r>
        <w:rPr>
          <w:rFonts w:hint="default"/>
          <w:lang w:eastAsia="zh-CN"/>
        </w:rPr>
        <w:t>积分</w:t>
      </w:r>
      <w:r>
        <w:rPr>
          <w:rFonts w:hint="eastAsia"/>
          <w:lang w:val="en-US" w:eastAsia="zh-CN"/>
        </w:rPr>
        <w:t>流水。</w:t>
      </w:r>
      <w:r>
        <w:rPr>
          <w:rFonts w:hint="default"/>
          <w:lang w:eastAsia="zh-CN"/>
        </w:rPr>
        <w:t>积分流水显示信息包括：用户昵称、交易信息、积分数量、积分类型、交易状态、交易时间。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2513330"/>
            <wp:effectExtent l="0" t="0" r="165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33" w:name="_Toc993_WPSOffice_Level3"/>
      <w:r>
        <w:rPr>
          <w:rFonts w:hint="eastAsia"/>
          <w:lang w:val="en-US" w:eastAsia="zh-CN"/>
        </w:rPr>
        <w:t>配置</w:t>
      </w:r>
      <w:bookmarkEnd w:id="33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</w:t>
      </w:r>
      <w:r>
        <w:rPr>
          <w:rFonts w:hint="default"/>
          <w:lang w:eastAsia="zh-CN"/>
        </w:rPr>
        <w:t>输入</w:t>
      </w:r>
      <w:r>
        <w:rPr>
          <w:rFonts w:hint="eastAsia"/>
          <w:lang w:val="en-US" w:eastAsia="zh-CN"/>
        </w:rPr>
        <w:t>积分规则、充值规则</w:t>
      </w:r>
      <w:r>
        <w:rPr>
          <w:rFonts w:hint="default"/>
          <w:lang w:eastAsia="zh-CN"/>
        </w:rPr>
        <w:t>、</w:t>
      </w:r>
      <w:r>
        <w:rPr>
          <w:rFonts w:hint="eastAsia"/>
          <w:lang w:val="en-US" w:eastAsia="zh-CN"/>
        </w:rPr>
        <w:t>提现规则</w:t>
      </w:r>
      <w:r>
        <w:t>、</w:t>
      </w:r>
      <w:r>
        <w:rPr>
          <w:rFonts w:hint="eastAsia"/>
          <w:lang w:val="en-US" w:eastAsia="zh-CN"/>
        </w:rPr>
        <w:t>设置提现开关和充值开关</w:t>
      </w:r>
      <w:r>
        <w:rPr>
          <w:rFonts w:hint="default"/>
          <w:lang w:eastAsia="zh-CN"/>
        </w:rPr>
        <w:t>(开启时可以提现/充值，关闭时前端没有提现/充值入口)</w:t>
      </w:r>
      <w:r>
        <w:rPr>
          <w:rFonts w:hint="eastAsia"/>
          <w:lang w:val="en-US" w:eastAsia="zh-CN"/>
        </w:rPr>
        <w:t>、积分名称、充值选项、设置兑换比例、单笔最大充值金额、单笔最小充值金额。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3916045"/>
            <wp:effectExtent l="0" t="0" r="1333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34" w:name="_Toc11378_WPSOffice_Level2"/>
      <w:bookmarkStart w:id="35" w:name="_Toc278201445"/>
      <w:r>
        <w:rPr>
          <w:rFonts w:hint="eastAsia"/>
          <w:lang w:val="en-US" w:eastAsia="zh-CN"/>
        </w:rPr>
        <w:t>充值</w:t>
      </w:r>
      <w:bookmarkEnd w:id="34"/>
      <w:bookmarkEnd w:id="35"/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36" w:name="_Toc23705_WPSOffice_Level3"/>
      <w:r>
        <w:rPr>
          <w:rFonts w:hint="eastAsia"/>
          <w:lang w:val="en-US" w:eastAsia="zh-CN"/>
        </w:rPr>
        <w:t>统计</w:t>
      </w:r>
      <w:bookmarkEnd w:id="36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查看钱包统计</w:t>
      </w:r>
      <w:r>
        <w:rPr>
          <w:rFonts w:hint="default"/>
          <w:lang w:eastAsia="zh-CN"/>
        </w:rPr>
        <w:t>，包括：类型(收入、支出)、总数量、总金额。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622675"/>
            <wp:effectExtent l="0" t="0" r="2540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37" w:name="_Toc17095_WPSOffice_Level3"/>
      <w:r>
        <w:rPr>
          <w:rFonts w:hint="default"/>
          <w:lang w:eastAsia="zh-CN"/>
        </w:rPr>
        <w:t>设置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可设置余额充值、提现开关，可设置充值固定金额，可添加钱包使用规则。(TS+3.0没有使用该功能)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919730"/>
            <wp:effectExtent l="0" t="0" r="17145" b="12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充值流水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显示充值流水记录，可根据状态筛选，可根据用户昵称搜索。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5266690" cy="2244090"/>
            <wp:effectExtent l="0" t="0" r="16510" b="16510"/>
            <wp:docPr id="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提现审核</w:t>
      </w:r>
      <w:bookmarkEnd w:id="37"/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可查看提现审核，可根据状态、申请时间、用户名筛选数据，可同意、驳回申请。</w:t>
      </w:r>
      <w:r>
        <w:rPr>
          <w:rFonts w:hint="default"/>
          <w:lang w:eastAsia="zh-CN"/>
        </w:rPr>
        <w:t>同意申请：由管理员将提现金额汇到申请人账号（TS+3.0暂未使用该功能）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驳回申请：提现申请被驳回，申请人钱包余额增加（TS+3.0暂未使用该功能）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847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38" w:name="_Toc659786596"/>
      <w:bookmarkStart w:id="39" w:name="_Toc27041_WPSOffice_Level1"/>
      <w:r>
        <w:rPr>
          <w:rFonts w:hint="eastAsia"/>
          <w:sz w:val="30"/>
          <w:szCs w:val="30"/>
          <w:lang w:val="en-US" w:eastAsia="zh-CN"/>
        </w:rPr>
        <w:t>商城</w:t>
      </w:r>
      <w:bookmarkEnd w:id="38"/>
      <w:bookmarkEnd w:id="39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0" w:name="_Toc21789_WPSOffice_Level2"/>
      <w:bookmarkStart w:id="41" w:name="_Toc1575249511"/>
      <w:r>
        <w:rPr>
          <w:rFonts w:hint="eastAsia"/>
          <w:lang w:val="en-US" w:eastAsia="zh-CN"/>
        </w:rPr>
        <w:t>商城商品</w:t>
      </w:r>
      <w:bookmarkEnd w:id="40"/>
      <w:bookmarkEnd w:id="41"/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/>
          <w:lang w:val="en-US" w:eastAsia="zh-CN"/>
        </w:rPr>
        <w:t>可根据标题、卖家、分类、状态筛选商品，可将商品设置成全局置顶、分类置顶、卖家置顶，可将商品上架或者下架</w:t>
      </w:r>
      <w:r>
        <w:rPr>
          <w:rFonts w:hint="default"/>
          <w:lang w:eastAsia="zh-CN"/>
        </w:rPr>
        <w:t>，商品下架后不在前端显示，上架后在前端显示</w:t>
      </w:r>
      <w:r>
        <w:rPr>
          <w:rFonts w:hint="eastAsia"/>
          <w:lang w:val="en-US" w:eastAsia="zh-CN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全局置顶：在商城全部分类、商品分类、卖家个人主页商品列表都置顶该商品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分类置顶：在商品分类下置顶该商品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卖家置顶：在马家个人主页商品列表置顶该商品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222500"/>
            <wp:effectExtent l="0" t="0" r="12065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2" w:name="_Toc32554_WPSOffice_Level2"/>
      <w:bookmarkStart w:id="43" w:name="_Toc1040131161"/>
      <w:r>
        <w:rPr>
          <w:rFonts w:hint="eastAsia"/>
          <w:lang w:val="en-US" w:eastAsia="zh-CN"/>
        </w:rPr>
        <w:t>商城订单</w:t>
      </w:r>
      <w:bookmarkEnd w:id="42"/>
      <w:bookmarkEnd w:id="43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可根据商品ID、买家、卖家、购买状态、购买日期筛选订单，也到导出订单。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139950"/>
            <wp:effectExtent l="0" t="0" r="15240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4" w:name="_Toc966_WPSOffice_Level2"/>
      <w:bookmarkStart w:id="45" w:name="_Toc967536347"/>
      <w:r>
        <w:rPr>
          <w:rFonts w:hint="eastAsia"/>
          <w:lang w:val="en-US" w:eastAsia="zh-CN"/>
        </w:rPr>
        <w:t>商品分类</w:t>
      </w:r>
      <w:bookmarkEnd w:id="44"/>
      <w:bookmarkEnd w:id="45"/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可查看系统中所有的商品分类，可编辑、</w:t>
      </w:r>
      <w:r>
        <w:rPr>
          <w:rFonts w:hint="default"/>
          <w:lang w:eastAsia="zh-CN"/>
        </w:rPr>
        <w:t>停用/启用</w:t>
      </w:r>
      <w:r>
        <w:rPr>
          <w:rFonts w:hint="eastAsia"/>
          <w:lang w:val="en-US" w:eastAsia="zh-CN"/>
        </w:rPr>
        <w:t>、删除分类。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编辑：可编辑商品分类名称、排序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停用/启用：停用时商品分类不在前端显示，启用时商品分类在前端显示</w:t>
      </w:r>
    </w:p>
    <w:p>
      <w:pPr>
        <w:numPr>
          <w:ilvl w:val="0"/>
          <w:numId w:val="0"/>
        </w:numPr>
        <w:ind w:left="397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删除：只有该分类下没有商品的分类才能被删除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55620"/>
            <wp:effectExtent l="0" t="0" r="762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可添加商品分类：输入如图信息即可添加商品分类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10125" cy="318135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46" w:name="_Toc24792_WPSOffice_Level2"/>
      <w:bookmarkStart w:id="47" w:name="_Toc637208945"/>
      <w:r>
        <w:rPr>
          <w:rFonts w:hint="eastAsia"/>
          <w:lang w:val="en-US" w:eastAsia="zh-CN"/>
        </w:rPr>
        <w:t>商城配置</w:t>
      </w:r>
      <w:bookmarkEnd w:id="46"/>
      <w:bookmarkEnd w:id="47"/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可设置</w:t>
      </w:r>
      <w:r>
        <w:rPr>
          <w:rFonts w:hint="default"/>
          <w:lang w:eastAsia="zh-CN"/>
        </w:rPr>
        <w:t>：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商家定义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作为商家的用户拥有发布商品的权限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用户通过哪些认证后视为商家，不选择则表示不限类型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商品定价策略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新商品发布时，或商品修改时，允许的定价策略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积分占比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设置积分应该不低于价格的百分之多少，范围&gt;=0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交易金额提成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交易时，平台对人民币部分的抽成百分比，范围0~100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</w:t>
      </w:r>
      <w:r>
        <w:rPr>
          <w:rFonts w:hint="default"/>
          <w:lang w:eastAsia="zh-CN"/>
        </w:rPr>
        <w:t>：</w:t>
      </w:r>
      <w:r>
        <w:rPr>
          <w:rFonts w:hint="eastAsia"/>
          <w:lang w:val="en-US" w:eastAsia="zh-CN"/>
        </w:rPr>
        <w:t>交易时，平台对积分部分的抽成百分比，范围0~100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5400675"/>
            <wp:effectExtent l="0" t="0" r="1016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48" w:name="_Toc10405_WPSOffice_Level1"/>
      <w:bookmarkStart w:id="49" w:name="_Toc69791026"/>
      <w:r>
        <w:rPr>
          <w:rFonts w:hint="eastAsia"/>
          <w:sz w:val="30"/>
          <w:szCs w:val="30"/>
          <w:lang w:val="en-US" w:eastAsia="zh-CN"/>
        </w:rPr>
        <w:t>知识付费</w:t>
      </w:r>
      <w:bookmarkEnd w:id="48"/>
      <w:bookmarkEnd w:id="49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50" w:name="_Toc28511_WPSOffice_Level2"/>
      <w:bookmarkStart w:id="51" w:name="_Toc451702720"/>
      <w:r>
        <w:rPr>
          <w:rFonts w:hint="default"/>
          <w:lang w:eastAsia="zh-CN"/>
        </w:rPr>
        <w:t>配</w:t>
      </w:r>
      <w:r>
        <w:rPr>
          <w:rFonts w:hint="eastAsia"/>
          <w:lang w:val="en-US" w:eastAsia="zh-CN"/>
        </w:rPr>
        <w:t>置</w:t>
      </w:r>
      <w:bookmarkEnd w:id="50"/>
      <w:bookmarkEnd w:id="51"/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知识相关配置：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作者定义：用户拥有发布付费内容的权限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817"/>
        </w:tabs>
        <w:ind w:left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认证类型：用户通过哪些认证后视可发布付费内容，不选择则表示不限类型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定价策略：发布付费内容时，或修改时，允许的定价策略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积分占比：发布付费内容时，或修改时，允许的定价策略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⑤</w:t>
      </w:r>
      <w:r>
        <w:rPr>
          <w:rFonts w:hint="eastAsia"/>
          <w:lang w:val="en-US" w:eastAsia="zh-CN"/>
        </w:rPr>
        <w:t>交易金额抽成：交易时，平台对人民币部分的抽成百分比，范围0~100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⑥</w:t>
      </w:r>
      <w:r>
        <w:rPr>
          <w:rFonts w:hint="eastAsia"/>
          <w:lang w:val="en-US" w:eastAsia="zh-CN"/>
        </w:rPr>
        <w:t>交易积分抽成：交易时，平台对积分部分的抽成百分比，范围0~100</w:t>
      </w:r>
    </w:p>
    <w:p>
      <w:pPr>
        <w:numPr>
          <w:ilvl w:val="0"/>
          <w:numId w:val="0"/>
        </w:numPr>
        <w:ind w:left="420" w:leftChars="20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814570"/>
            <wp:effectExtent l="0" t="0" r="8255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52" w:name="_Toc24392_WPSOffice_Level2"/>
      <w:bookmarkStart w:id="53" w:name="_Toc412922895"/>
      <w:r>
        <w:rPr>
          <w:rFonts w:hint="eastAsia"/>
          <w:lang w:val="en-US" w:eastAsia="zh-CN"/>
        </w:rPr>
        <w:t>分类管理</w:t>
      </w:r>
      <w:bookmarkEnd w:id="52"/>
      <w:bookmarkEnd w:id="53"/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可以启用/停用、编辑、添加分类，后台添加的分类在前端创建知识、发现-知识使用。</w:t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73040" cy="2766060"/>
            <wp:effectExtent l="0" t="0" r="3810" b="1524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添加分类：分类名称限制12汉字，分类名称不能重复，可设置排序值。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3028950"/>
            <wp:effectExtent l="0" t="0" r="9525" b="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54" w:name="_Toc1475432808"/>
      <w:bookmarkStart w:id="55" w:name="_Toc22276_WPSOffice_Level2"/>
      <w:r>
        <w:rPr>
          <w:rFonts w:hint="eastAsia"/>
          <w:lang w:val="en-US" w:eastAsia="zh-CN"/>
        </w:rPr>
        <w:t>知识列表</w:t>
      </w:r>
      <w:bookmarkEnd w:id="54"/>
      <w:bookmarkEnd w:id="55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56" w:name="_Toc24681_WPSOffice_Level3"/>
      <w:r>
        <w:rPr>
          <w:rFonts w:hint="eastAsia"/>
          <w:lang w:val="en-US" w:eastAsia="zh-CN"/>
        </w:rPr>
        <w:t>知识列表</w:t>
      </w:r>
      <w:bookmarkEnd w:id="56"/>
    </w:p>
    <w:p>
      <w:pPr>
        <w:tabs>
          <w:tab w:val="left" w:pos="2308"/>
        </w:tabs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中所有的知识以及该知识下所有的章节，可根据关键字、用户搜索知识，可查看已发布、已删除、未发布的所有知识，未发布的知识后台可以直接发布；可将知识设置成“全局置顶”、“分类置顶”、“作者置顶”；可将知识已发布的知识“下架”（删除相当于处于回收站），可将已下架的知识上架；可直接删除知识。</w:t>
      </w:r>
    </w:p>
    <w:p>
      <w:pPr>
        <w:numPr>
          <w:ilvl w:val="0"/>
          <w:numId w:val="2"/>
        </w:numPr>
        <w:tabs>
          <w:tab w:val="left" w:pos="2308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全局置顶：将知识设置成为全局置顶之后在前端发现-知识-全部列表排在前面</w:t>
      </w:r>
    </w:p>
    <w:p>
      <w:pPr>
        <w:numPr>
          <w:ilvl w:val="0"/>
          <w:numId w:val="2"/>
        </w:numPr>
        <w:tabs>
          <w:tab w:val="left" w:pos="2598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分类置顶：将知识设置成为全局置顶之后在前端发现-知识-分类（发布时选择的分类）列表排在前面</w:t>
      </w:r>
    </w:p>
    <w:p>
      <w:pPr>
        <w:numPr>
          <w:ilvl w:val="0"/>
          <w:numId w:val="2"/>
        </w:numPr>
        <w:tabs>
          <w:tab w:val="left" w:pos="2598"/>
          <w:tab w:val="left" w:pos="6376"/>
        </w:tabs>
        <w:ind w:left="420" w:leftChars="0" w:firstLine="420" w:firstLineChars="2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作者置顶：在该用户个人主页-知识栏排在前面</w:t>
      </w:r>
      <w:r>
        <w:rPr>
          <w:rFonts w:hint="eastAsia"/>
          <w:lang w:val="en-US" w:eastAsia="zh-CN"/>
        </w:rPr>
        <w:tab/>
      </w:r>
    </w:p>
    <w:p>
      <w:pPr>
        <w:ind w:left="840" w:leftChars="0" w:firstLine="420" w:firstLineChars="0"/>
      </w:pPr>
      <w:r>
        <w:drawing>
          <wp:inline distT="0" distB="0" distL="114300" distR="114300">
            <wp:extent cx="5264150" cy="4004945"/>
            <wp:effectExtent l="0" t="0" r="12700" b="14605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57" w:name="_Toc29550_WPSOffice_Level3"/>
      <w:r>
        <w:rPr>
          <w:rFonts w:hint="eastAsia"/>
          <w:lang w:val="en-US" w:eastAsia="zh-CN"/>
        </w:rPr>
        <w:t>知识-章节</w:t>
      </w:r>
      <w:bookmarkEnd w:id="57"/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知识列表点击某一个知识的查看章节进入章节列表页面，在章节列表页面可以查看每个章节是否发布发状态、查看数、创建时间、标题、章节序号；点击查看进入章节内容详情页；点击返回知识列表可以成功返回到列表页面。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left="840" w:leftChars="0" w:firstLine="420" w:firstLineChars="0"/>
      </w:pPr>
      <w:r>
        <w:drawing>
          <wp:inline distT="0" distB="0" distL="114300" distR="114300">
            <wp:extent cx="5269865" cy="2392045"/>
            <wp:effectExtent l="0" t="0" r="6985" b="825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章节内容详情：点击确认返回到章节列表页面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57475"/>
            <wp:effectExtent l="0" t="0" r="6350" b="9525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58" w:name="_Toc2972_WPSOffice_Level2"/>
      <w:bookmarkStart w:id="59" w:name="_Toc605532147"/>
      <w:r>
        <w:rPr>
          <w:rFonts w:hint="eastAsia"/>
          <w:lang w:val="en-US" w:eastAsia="zh-CN"/>
        </w:rPr>
        <w:t>知识订单</w:t>
      </w:r>
      <w:bookmarkEnd w:id="58"/>
      <w:bookmarkEnd w:id="59"/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可查看系统内所有的订单，买家、作者、支付时间、订单金额+积分、作者应得金额+积分、平台应得金额+积分、支付方式、用户下单时输入的备注；可根据买家和作者关键字、支付状态、时间等条件搜索订单。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支付状态：支付失败、支付成功、交易失败，已退款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2623185"/>
            <wp:effectExtent l="0" t="0" r="0" b="5715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60" w:name="_Toc29204_WPSOffice_Level1"/>
      <w:bookmarkStart w:id="61" w:name="_Toc253791496"/>
      <w:r>
        <w:rPr>
          <w:rFonts w:hint="eastAsia"/>
          <w:sz w:val="30"/>
          <w:szCs w:val="30"/>
          <w:lang w:val="en-US" w:eastAsia="zh-CN"/>
        </w:rPr>
        <w:t>应用</w:t>
      </w:r>
      <w:bookmarkEnd w:id="60"/>
      <w:bookmarkEnd w:id="61"/>
    </w:p>
    <w:p>
      <w:pPr>
        <w:pStyle w:val="3"/>
        <w:numPr>
          <w:ilvl w:val="1"/>
          <w:numId w:val="1"/>
        </w:numPr>
        <w:bidi w:val="0"/>
        <w:rPr>
          <w:rFonts w:hint="eastAsia"/>
          <w:lang w:val="en-US" w:eastAsia="zh-CN"/>
        </w:rPr>
      </w:pPr>
      <w:bookmarkStart w:id="62" w:name="_Toc993_WPSOffice_Level2"/>
      <w:bookmarkStart w:id="63" w:name="_Toc571150330"/>
      <w:r>
        <w:rPr>
          <w:rFonts w:hint="eastAsia"/>
          <w:lang w:val="en-US" w:eastAsia="zh-CN"/>
        </w:rPr>
        <w:t>应用列表</w:t>
      </w:r>
      <w:bookmarkEnd w:id="62"/>
      <w:bookmarkEnd w:id="63"/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应用列表包括：授权、APP版本控制、附近的人、动态管理、Plus ID、签到应用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445895"/>
            <wp:effectExtent l="0" t="0" r="1016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4" w:name="_Toc8529_WPSOffice_Level3"/>
      <w:r>
        <w:rPr>
          <w:rFonts w:hint="eastAsia"/>
          <w:lang w:val="en-US" w:eastAsia="zh-CN"/>
        </w:rPr>
        <w:t>授权</w:t>
      </w:r>
      <w:bookmarkEnd w:id="64"/>
    </w:p>
    <w:p>
      <w:pPr>
        <w:numPr>
          <w:ilvl w:val="0"/>
          <w:numId w:val="0"/>
        </w:numPr>
        <w:ind w:left="800" w:leftChars="0"/>
        <w:rPr>
          <w:rFonts w:hint="eastAsia"/>
          <w:lang w:eastAsia="zh-CN"/>
        </w:rPr>
      </w:pPr>
      <w:r>
        <w:rPr>
          <w:rFonts w:hint="default"/>
          <w:lang w:eastAsia="zh-CN"/>
        </w:rPr>
        <w:t>查看TS+授权客户域名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1316990"/>
            <wp:effectExtent l="0" t="0" r="10160" b="165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5" w:name="_Toc8906_WPSOffice_Level3"/>
      <w:r>
        <w:rPr>
          <w:rFonts w:hint="default"/>
          <w:lang w:eastAsia="zh-CN"/>
        </w:rPr>
        <w:t>APP版本控制</w:t>
      </w:r>
      <w:bookmarkEnd w:id="65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app版本开关设置：</w:t>
      </w:r>
      <w:r>
        <w:rPr>
          <w:rFonts w:hint="default"/>
          <w:lang w:eastAsia="zh-CN"/>
        </w:rPr>
        <w:t>开启时，如果有版本更新会有提示；关闭时，没有版本更新提示，只能手动更新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975" cy="1231900"/>
            <wp:effectExtent l="0" t="0" r="15875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App当前版本：可查看当前版本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1649095"/>
            <wp:effectExtent l="0" t="0" r="1079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App历史版本:可查看app历史版本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1802130"/>
            <wp:effectExtent l="0" t="0" r="1016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添加版本：</w:t>
      </w:r>
      <w:r>
        <w:rPr>
          <w:rFonts w:hint="default"/>
          <w:lang w:eastAsia="zh-CN"/>
        </w:rPr>
        <w:t>选择客户端、输入下载链接、APP版本号（填写真实版本号，比如1.1.2）、APP内部版本号（填写整数，比如1）、上传APK文件、选择强制更新/可选更新、输入更新内容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10360"/>
            <wp:effectExtent l="0" t="0" r="1016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6" w:name="_Toc32039_WPSOffice_Level3"/>
      <w:r>
        <w:rPr>
          <w:rFonts w:hint="default"/>
          <w:lang w:eastAsia="zh-CN"/>
        </w:rPr>
        <w:t>附近的</w:t>
      </w:r>
      <w:r>
        <w:rPr>
          <w:rFonts w:hint="eastAsia"/>
          <w:lang w:val="en-US" w:eastAsia="zh-CN"/>
        </w:rPr>
        <w:t>人</w:t>
      </w:r>
      <w:bookmarkEnd w:id="66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设置高德地图申请的key。</w:t>
      </w:r>
      <w:r>
        <w:rPr>
          <w:rFonts w:hint="default"/>
          <w:lang w:eastAsia="zh-CN"/>
        </w:rPr>
        <w:t>用于查看附近的人时的定位（TS+3.0暂未使用该功能）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1791335"/>
            <wp:effectExtent l="0" t="0" r="17780" b="1206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bookmarkStart w:id="67" w:name="_Toc4390_WPSOffice_Level3"/>
      <w:r>
        <w:rPr>
          <w:rFonts w:hint="default"/>
          <w:lang w:eastAsia="zh-CN"/>
        </w:rPr>
        <w:t>动态管理</w:t>
      </w:r>
      <w:bookmarkEnd w:id="67"/>
    </w:p>
    <w:p>
      <w:pPr>
        <w:pStyle w:val="5"/>
        <w:numPr>
          <w:ilvl w:val="3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动态统计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可根据时间段筛选</w:t>
      </w:r>
      <w:r>
        <w:rPr>
          <w:rFonts w:hint="default"/>
          <w:lang w:eastAsia="zh-CN"/>
        </w:rPr>
        <w:t>全站</w:t>
      </w:r>
      <w:r>
        <w:rPr>
          <w:rFonts w:hint="eastAsia"/>
          <w:lang w:val="en-US" w:eastAsia="zh-CN"/>
        </w:rPr>
        <w:t>动态数量和</w:t>
      </w:r>
      <w:r>
        <w:rPr>
          <w:rFonts w:hint="default"/>
          <w:lang w:eastAsia="zh-CN"/>
        </w:rPr>
        <w:t>动态</w:t>
      </w:r>
      <w:r>
        <w:rPr>
          <w:rFonts w:hint="eastAsia"/>
          <w:lang w:val="en-US" w:eastAsia="zh-CN"/>
        </w:rPr>
        <w:t>评论数量。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2245" cy="1824355"/>
            <wp:effectExtent l="0" t="0" r="14605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设置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可配置圈子</w:t>
      </w:r>
      <w:r>
        <w:rPr>
          <w:rFonts w:hint="default"/>
          <w:lang w:eastAsia="zh-CN"/>
        </w:rPr>
        <w:t>设置：</w:t>
      </w:r>
    </w:p>
    <w:p>
      <w:pPr>
        <w:numPr>
          <w:ilvl w:val="0"/>
          <w:numId w:val="0"/>
        </w:numPr>
        <w:ind w:left="1200" w:leftChars="0" w:firstLine="416" w:firstLineChars="0"/>
      </w:pPr>
      <w:r>
        <w:rPr>
          <w:rFonts w:hint="default"/>
          <w:lang w:eastAsia="zh-CN"/>
        </w:rPr>
        <w:t>①</w:t>
      </w:r>
      <w:r>
        <w:rPr>
          <w:rFonts w:hint="eastAsia"/>
          <w:lang w:val="en-US" w:eastAsia="zh-CN"/>
        </w:rPr>
        <w:t>审核开关</w:t>
      </w:r>
      <w:r>
        <w:t>：开启时，所有创建的圈子都需要后台审核；关闭时，用户创建的圈子默认为通过状态。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②</w:t>
      </w:r>
      <w:r>
        <w:rPr>
          <w:rFonts w:hint="eastAsia"/>
          <w:lang w:val="en-US" w:eastAsia="zh-CN"/>
        </w:rPr>
        <w:t>建圈设置</w:t>
      </w:r>
      <w:r>
        <w:rPr>
          <w:rFonts w:hint="default"/>
          <w:lang w:eastAsia="zh-CN"/>
        </w:rPr>
        <w:t>：选择可以创建圈子的用户组。全部 - 所有人都可以创建圈子、仅认证用户 - 只有通过认证的用户才能创建圈子、特定权限用户 - 仅拥有创建圈子权限的用户才能创建圈子。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③</w:t>
      </w:r>
      <w:r>
        <w:rPr>
          <w:rFonts w:hint="eastAsia"/>
          <w:lang w:val="en-US" w:eastAsia="zh-CN"/>
        </w:rPr>
        <w:t>加圈设置</w:t>
      </w:r>
      <w:r>
        <w:rPr>
          <w:rFonts w:hint="default"/>
          <w:lang w:eastAsia="zh-CN"/>
        </w:rPr>
        <w:t>：加入圈子时的审核设置。由圈主设置 - 由圈子创建者设置加入权限、直接加入 - 直接加入圈子，无需审核、圈主审核后加入 - 由圈主审核加入圈子的申请。</w:t>
      </w:r>
    </w:p>
    <w:p>
      <w:pPr>
        <w:numPr>
          <w:ilvl w:val="0"/>
          <w:numId w:val="0"/>
        </w:numPr>
        <w:ind w:left="1200" w:leftChars="0" w:firstLine="416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④</w:t>
      </w:r>
      <w:r>
        <w:rPr>
          <w:rFonts w:hint="eastAsia"/>
          <w:lang w:val="en-US" w:eastAsia="zh-CN"/>
        </w:rPr>
        <w:t>发言权限</w:t>
      </w:r>
      <w:r>
        <w:rPr>
          <w:rFonts w:hint="default"/>
          <w:lang w:eastAsia="zh-CN"/>
        </w:rPr>
        <w:t>：设置在圈内发帖的权限。由圈主设置 - 由圈子创建者设置发帖权限、仅圈主 - 只有圈子创建者能在自己创建的圈子里发言、仅圈子成员 - 只有加入圈子后才能发言、所有用户 - 任何用户都可以在圈子里发言、指定用户 - 由圈主指定用户发言。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可设置话题：</w:t>
      </w:r>
      <w:r>
        <w:rPr>
          <w:rFonts w:hint="default"/>
          <w:lang w:eastAsia="zh-CN"/>
        </w:rPr>
        <w:t>选择可以</w:t>
      </w:r>
      <w:r>
        <w:rPr>
          <w:rFonts w:hint="eastAsia"/>
          <w:lang w:val="en-US" w:eastAsia="zh-CN"/>
        </w:rPr>
        <w:t>创建话题用户</w:t>
      </w:r>
      <w:r>
        <w:rPr>
          <w:rFonts w:hint="default"/>
          <w:lang w:eastAsia="zh-CN"/>
        </w:rPr>
        <w:t>组。全部 - 所有人都可以创建话题、仅认证用户 - 只有通过认证的用户才能创建话题、特定权限用户 - 仅拥有创建话题权限的用户才能创建话题。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554730"/>
            <wp:effectExtent l="0" t="0" r="698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5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动态管理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可根据动态ID、动态内容、发布者、付费状态、置顶状态、数据状态（正常、回收站）筛选数据；可置顶</w:t>
      </w:r>
      <w:r>
        <w:rPr>
          <w:rFonts w:hint="default"/>
          <w:lang w:eastAsia="zh-CN"/>
        </w:rPr>
        <w:t>（在前端动态列表置顶）</w:t>
      </w:r>
      <w:r>
        <w:rPr>
          <w:rFonts w:hint="eastAsia"/>
          <w:lang w:val="en-US" w:eastAsia="zh-CN"/>
        </w:rPr>
        <w:t>、删除</w:t>
      </w:r>
      <w:r>
        <w:rPr>
          <w:rFonts w:hint="default"/>
          <w:lang w:eastAsia="zh-CN"/>
        </w:rPr>
        <w:t>（在前端不显示，进入后台回收站）</w:t>
      </w:r>
      <w:r>
        <w:rPr>
          <w:rFonts w:hint="eastAsia"/>
          <w:lang w:val="en-US" w:eastAsia="zh-CN"/>
        </w:rPr>
        <w:t>动态，可查看评论数量、点赞人数、查看动态。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494280"/>
            <wp:effectExtent l="0" t="0" r="8255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圈子管理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可根据圈子ID、圈子名称、圈子状态筛选动态。可同意圈子创建申请</w:t>
      </w:r>
      <w:r>
        <w:rPr>
          <w:rFonts w:hint="default"/>
          <w:lang w:eastAsia="zh-CN"/>
        </w:rPr>
        <w:t>（圈子在前端显示）</w:t>
      </w:r>
      <w:r>
        <w:rPr>
          <w:rFonts w:hint="eastAsia"/>
          <w:lang w:val="en-US" w:eastAsia="zh-CN"/>
        </w:rPr>
        <w:t>，可编辑圈子信息，可删除圈子</w:t>
      </w:r>
      <w:r>
        <w:rPr>
          <w:rFonts w:hint="default"/>
          <w:lang w:eastAsia="zh-CN"/>
        </w:rPr>
        <w:t>（圈子在前端不显示）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653665"/>
            <wp:effectExtent l="0" t="0" r="17145" b="133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创建圈子：输入如图信息即可创建成功。</w:t>
      </w:r>
      <w:r>
        <w:t>在前端-发现-圈子列表显示。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005330"/>
            <wp:effectExtent l="0" t="0" r="10160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评论管理</w:t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可根据发布者、评论内容、动态ID、时间筛选动态。可删除评论</w:t>
      </w:r>
      <w:r>
        <w:t>，删除后评论在前端不显示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47875"/>
            <wp:effectExtent l="0" t="0" r="508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推荐分类</w:t>
      </w:r>
    </w:p>
    <w:p>
      <w:pPr>
        <w:numPr>
          <w:ilvl w:val="0"/>
          <w:numId w:val="0"/>
        </w:numPr>
        <w:ind w:left="120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</w:t>
      </w:r>
      <w:r>
        <w:rPr>
          <w:rFonts w:hint="default"/>
          <w:lang w:eastAsia="zh-CN"/>
        </w:rPr>
        <w:t>分类名称、</w:t>
      </w:r>
      <w:r>
        <w:rPr>
          <w:rFonts w:hint="eastAsia"/>
          <w:lang w:val="en-US" w:eastAsia="zh-CN"/>
        </w:rPr>
        <w:t>删除分类</w:t>
      </w:r>
      <w:r>
        <w:rPr>
          <w:rFonts w:hint="default"/>
          <w:lang w:eastAsia="zh-CN"/>
        </w:rPr>
        <w:t>，删除后分类在前端不显示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045970"/>
            <wp:effectExtent l="0" t="0" r="9525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添加分类：输入分类名称即可创建成功</w:t>
      </w:r>
      <w:r>
        <w:rPr>
          <w:rFonts w:hint="default"/>
          <w:lang w:eastAsia="zh-CN"/>
        </w:rPr>
        <w:t>，</w:t>
      </w:r>
      <w:r>
        <w:t>在首页动态分类可以看到新增的分类。（TS+3.0赞未使用该功能）</w:t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133850" cy="18954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3"/>
          <w:numId w:val="1"/>
        </w:numPr>
        <w:bidi w:val="0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话题管理</w:t>
      </w:r>
    </w:p>
    <w:p>
      <w:pPr>
        <w:numPr>
          <w:ilvl w:val="0"/>
          <w:numId w:val="0"/>
        </w:numPr>
        <w:ind w:left="1200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可根据话题标题筛选数据，可删除话题</w:t>
      </w:r>
      <w:r>
        <w:rPr>
          <w:rFonts w:hint="default"/>
          <w:lang w:eastAsia="zh-CN"/>
        </w:rPr>
        <w:t>，删除后原话题内的动态变更为普通动态显示。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552065"/>
            <wp:effectExtent l="0" t="0" r="1397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Plus ID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显示客户端ID、名称、地址、密匙。可以添加、编辑、删除。</w:t>
      </w:r>
    </w:p>
    <w:p>
      <w:r>
        <w:drawing>
          <wp:inline distT="0" distB="0" distL="114300" distR="114300">
            <wp:extent cx="5262245" cy="1155065"/>
            <wp:effectExtent l="0" t="0" r="20955" b="13335"/>
            <wp:docPr id="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rcRect b="3619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添加客户端：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62880" cy="1592580"/>
            <wp:effectExtent l="0" t="0" r="20320" b="7620"/>
            <wp:docPr id="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"/>
                    <pic:cNvPicPr>
                      <a:picLocks noChangeAspect="1"/>
                    </pic:cNvPicPr>
                  </pic:nvPicPr>
                  <pic:blipFill>
                    <a:blip r:embed="rId69"/>
                    <a:srcRect b="1586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sz w:val="30"/>
          <w:szCs w:val="30"/>
          <w:lang w:val="en-US" w:eastAsia="zh-CN"/>
        </w:rPr>
      </w:pPr>
      <w:bookmarkStart w:id="68" w:name="_Toc13892_WPSOffice_Level1"/>
      <w:bookmarkStart w:id="69" w:name="_Toc71694220"/>
      <w:r>
        <w:rPr>
          <w:rFonts w:hint="eastAsia"/>
          <w:sz w:val="30"/>
          <w:szCs w:val="30"/>
          <w:lang w:val="en-US" w:eastAsia="zh-CN"/>
        </w:rPr>
        <w:t>页面</w:t>
      </w:r>
      <w:bookmarkEnd w:id="68"/>
      <w:bookmarkEnd w:id="69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70" w:name="_Toc23705_WPSOffice_Level2"/>
      <w:bookmarkStart w:id="71" w:name="_Toc226429573"/>
      <w:r>
        <w:rPr>
          <w:rFonts w:hint="eastAsia"/>
          <w:lang w:val="en-US" w:eastAsia="zh-CN"/>
        </w:rPr>
        <w:t>关于我们</w:t>
      </w:r>
      <w:bookmarkEnd w:id="70"/>
      <w:bookmarkEnd w:id="71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可编辑关于我们的内容。</w:t>
      </w:r>
      <w:r>
        <w:t>在前端【我-设置-关于我们】页面显示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416810"/>
            <wp:effectExtent l="0" t="0" r="1016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72" w:name="_Toc11378_WPSOffice_Level1"/>
      <w:bookmarkStart w:id="73" w:name="_Toc260810927"/>
      <w:r>
        <w:rPr>
          <w:rFonts w:hint="eastAsia"/>
          <w:sz w:val="30"/>
          <w:szCs w:val="30"/>
          <w:lang w:val="en-US" w:eastAsia="zh-CN"/>
        </w:rPr>
        <w:t>管理</w:t>
      </w:r>
      <w:bookmarkEnd w:id="72"/>
      <w:bookmarkEnd w:id="73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74" w:name="_Toc435126562"/>
      <w:bookmarkStart w:id="75" w:name="_Toc17095_WPSOffice_Level2"/>
      <w:r>
        <w:rPr>
          <w:rFonts w:hint="eastAsia"/>
          <w:lang w:val="en-US" w:eastAsia="zh-CN"/>
        </w:rPr>
        <w:t>设置</w:t>
      </w:r>
      <w:bookmarkEnd w:id="74"/>
      <w:bookmarkEnd w:id="75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76" w:name="_Toc28058_WPSOffice_Level3"/>
      <w:r>
        <w:rPr>
          <w:rFonts w:hint="eastAsia"/>
          <w:lang w:val="en-US" w:eastAsia="zh-CN"/>
        </w:rPr>
        <w:t>站点信息</w:t>
      </w:r>
      <w:bookmarkEnd w:id="76"/>
    </w:p>
    <w:p>
      <w:pPr>
        <w:numPr>
          <w:ilvl w:val="0"/>
          <w:numId w:val="0"/>
        </w:numPr>
        <w:ind w:left="709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可编辑站点名称、关键字、站点描述、上传站点logo、版权信息、技术支持、备案信息。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2918460"/>
            <wp:effectExtent l="0" t="0" r="24765" b="2540"/>
            <wp:docPr id="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77" w:name="_Toc18902_WPSOffice_Level3"/>
      <w:r>
        <w:rPr>
          <w:rFonts w:hint="eastAsia"/>
          <w:b/>
          <w:lang w:val="en-US" w:eastAsia="zh-CN"/>
        </w:rPr>
        <w:t>站点配置</w:t>
      </w:r>
      <w:bookmarkEnd w:id="77"/>
    </w:p>
    <w:p>
      <w:pPr>
        <w:numPr>
          <w:ilvl w:val="0"/>
          <w:numId w:val="0"/>
        </w:numPr>
        <w:ind w:left="709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设置打赏开关、预留昵称内容配置。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709" w:leftChars="0" w:firstLine="417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①打赏开关：用户打赏开启与关闭。</w:t>
      </w:r>
    </w:p>
    <w:p>
      <w:pPr>
        <w:numPr>
          <w:ilvl w:val="0"/>
          <w:numId w:val="0"/>
        </w:numPr>
        <w:ind w:left="709" w:leftChars="0" w:firstLine="417" w:firstLineChars="0"/>
        <w:rPr>
          <w:rFonts w:hint="eastAsia"/>
          <w:lang w:eastAsia="zh-CN"/>
        </w:rPr>
      </w:pPr>
      <w:r>
        <w:rPr>
          <w:rFonts w:hint="default"/>
          <w:lang w:eastAsia="zh-CN"/>
        </w:rPr>
        <w:t>②预留昵称：不能被用户注册的昵称, 多个昵称用半角「,」隔开。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1964055"/>
            <wp:effectExtent l="0" t="0" r="20955" b="17145"/>
            <wp:docPr id="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4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78" w:name="_Toc28548_WPSOffice_Level3"/>
      <w:r>
        <w:rPr>
          <w:rFonts w:hint="eastAsia"/>
          <w:b/>
          <w:lang w:val="en-US" w:eastAsia="zh-CN"/>
        </w:rPr>
        <w:t>开发配置</w:t>
      </w:r>
      <w:bookmarkEnd w:id="78"/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可清理缓存、配置缓存；运行环境、debug开关、访问url、分页数量等内容设置。</w:t>
      </w:r>
    </w:p>
    <w:p>
      <w:pPr>
        <w:numPr>
          <w:ilvl w:val="0"/>
          <w:numId w:val="0"/>
        </w:numPr>
        <w:ind w:left="709" w:leftChars="0"/>
      </w:pPr>
    </w:p>
    <w:p>
      <w:pPr>
        <w:numPr>
          <w:ilvl w:val="0"/>
          <w:numId w:val="0"/>
        </w:numPr>
        <w:ind w:left="709" w:leftChars="0"/>
      </w:pPr>
      <w:r>
        <w:drawing>
          <wp:inline distT="0" distB="0" distL="114300" distR="114300">
            <wp:extent cx="3676650" cy="3119120"/>
            <wp:effectExtent l="0" t="0" r="6350" b="5080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敏感词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可根据敏感词类型、敏感词搜索数据。</w:t>
      </w:r>
      <w:r>
        <w:t>类型为“替换”时，遇到敏感词会替换为后台设置的内容，类型为“提示”时，遇到敏感词会在前端显示提示，不能发布。</w:t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66315"/>
            <wp:effectExtent l="0" t="0" r="16510" b="1968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397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新增敏感词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29130"/>
            <wp:effectExtent l="0" t="0" r="8890" b="139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79" w:name="_Toc990309499"/>
      <w:bookmarkStart w:id="80" w:name="_Toc29550_WPSOffice_Level2"/>
      <w:r>
        <w:rPr>
          <w:rFonts w:hint="eastAsia"/>
          <w:lang w:val="en-US" w:eastAsia="zh-CN"/>
        </w:rPr>
        <w:t>地区管理</w:t>
      </w:r>
      <w:bookmarkEnd w:id="79"/>
      <w:bookmarkEnd w:id="80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可设置热门城市，供前端</w:t>
      </w:r>
      <w:r>
        <w:rPr>
          <w:rFonts w:hint="default"/>
          <w:lang w:eastAsia="zh-CN"/>
        </w:rPr>
        <w:t>在找人页面使用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eastAsia="zh-CN"/>
        </w:rPr>
        <w:t>（TS+3.0暂未使用该功能）</w:t>
      </w:r>
    </w:p>
    <w:p>
      <w:pPr>
        <w:numPr>
          <w:ilvl w:val="0"/>
          <w:numId w:val="0"/>
        </w:numPr>
        <w:ind w:left="397" w:leftChars="0"/>
      </w:pPr>
      <w:r>
        <w:drawing>
          <wp:inline distT="0" distB="0" distL="114300" distR="114300">
            <wp:extent cx="5259070" cy="1657985"/>
            <wp:effectExtent l="0" t="0" r="17780" b="184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81" w:name="_Toc1133485443"/>
      <w:r>
        <w:rPr>
          <w:rFonts w:hint="default"/>
          <w:lang w:eastAsia="zh-CN"/>
        </w:rPr>
        <w:t>小程序控制</w:t>
      </w:r>
      <w:bookmarkEnd w:id="81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设置小程序评论功能、视频播放、打赏功能、APP下载的开关，设置APP下载地址。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2431415"/>
            <wp:effectExtent l="0" t="0" r="24765" b="6985"/>
            <wp:docPr id="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sz w:val="30"/>
          <w:szCs w:val="30"/>
          <w:lang w:val="en-US" w:eastAsia="zh-CN"/>
        </w:rPr>
      </w:pPr>
      <w:bookmarkStart w:id="82" w:name="_Toc21789_WPSOffice_Level1"/>
      <w:bookmarkStart w:id="83" w:name="_Toc162407964"/>
      <w:r>
        <w:rPr>
          <w:rFonts w:hint="eastAsia"/>
          <w:sz w:val="30"/>
          <w:szCs w:val="30"/>
          <w:lang w:val="en-US" w:eastAsia="zh-CN"/>
        </w:rPr>
        <w:t>配置</w:t>
      </w:r>
      <w:bookmarkEnd w:id="82"/>
      <w:bookmarkEnd w:id="83"/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84" w:name="_Toc8529_WPSOffice_Level2"/>
      <w:bookmarkStart w:id="85" w:name="_Toc138935611"/>
      <w:r>
        <w:rPr>
          <w:rFonts w:hint="eastAsia"/>
          <w:lang w:val="en-US" w:eastAsia="zh-CN"/>
        </w:rPr>
        <w:t>系统信息</w:t>
      </w:r>
      <w:bookmarkEnd w:id="84"/>
      <w:bookmarkEnd w:id="85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可查看</w:t>
      </w:r>
      <w:r>
        <w:rPr>
          <w:rFonts w:hint="eastAsia" w:eastAsia="宋体"/>
          <w:lang w:val="en-US" w:eastAsia="zh-CN"/>
        </w:rPr>
        <w:t>系统信息</w:t>
      </w:r>
      <w:r>
        <w:rPr>
          <w:rFonts w:hint="default" w:eastAsia="宋体"/>
          <w:lang w:eastAsia="zh-CN"/>
        </w:rPr>
        <w:t>，从服务器获取的信息</w:t>
      </w:r>
      <w:r>
        <w:rPr>
          <w:rFonts w:hint="eastAsia" w:eastAsia="宋体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45237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86" w:name="_Toc776089788"/>
      <w:bookmarkStart w:id="87" w:name="_Toc8906_WPSOffice_Level2"/>
      <w:r>
        <w:rPr>
          <w:rFonts w:hint="eastAsia"/>
          <w:lang w:val="en-US" w:eastAsia="zh-CN"/>
        </w:rPr>
        <w:t>用户</w:t>
      </w:r>
      <w:bookmarkEnd w:id="86"/>
      <w:bookmarkEnd w:id="87"/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88" w:name="_Toc27089_WPSOffice_Level3"/>
      <w:r>
        <w:rPr>
          <w:rFonts w:hint="eastAsia"/>
          <w:lang w:val="en-US" w:eastAsia="zh-CN"/>
        </w:rPr>
        <w:t>基本设置</w:t>
      </w:r>
      <w:bookmarkEnd w:id="88"/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t>默认用户组：</w:t>
      </w:r>
      <w:r>
        <w:rPr>
          <w:rFonts w:hint="eastAsia"/>
        </w:rPr>
        <w:t>选择用户注册成功后的默认用户组</w:t>
      </w:r>
      <w:r>
        <w:rPr>
          <w:rFonts w:hint="default"/>
        </w:rPr>
        <w:t>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聊天小助手：设置聊天小助手用户，添加后点击意见反馈进入与聊天小助手的单聊页面，未添加用户时进入原本意见反馈页面。</w:t>
      </w:r>
    </w:p>
    <w:p>
      <w:pPr>
        <w:numPr>
          <w:ilvl w:val="0"/>
          <w:numId w:val="3"/>
        </w:num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注册设置：注册方式 - 选择开放注册/仅邀请注册/仅三方注册方式、注册类型 - 选择仅手机注册/仅邮箱注册/手机或邮箱或三方注册、强制完善资料 - 选择是否强制完善用户信息、服务条款和隐私政策 - 选择开启或关闭以及开启时填写条款内容。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79265" cy="2926080"/>
            <wp:effectExtent l="0" t="0" r="13335" b="203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79265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89" w:name="_Toc23340_WPSOffice_Level3"/>
      <w:r>
        <w:rPr>
          <w:rFonts w:hint="eastAsia"/>
          <w:b/>
          <w:lang w:val="en-US" w:eastAsia="zh-CN"/>
        </w:rPr>
        <w:t>三方登录配置</w:t>
      </w:r>
      <w:bookmarkEnd w:id="89"/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qq登录</w:t>
      </w:r>
      <w:r>
        <w:rPr>
          <w:rFonts w:hint="default"/>
          <w:lang w:eastAsia="zh-CN"/>
        </w:rPr>
        <w:t>：用于QQ第三方登录，前往「QQ 互联: https://connect.qq.com」进行申请。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微信平台</w:t>
      </w:r>
      <w:r>
        <w:rPr>
          <w:rFonts w:hint="default"/>
          <w:lang w:eastAsia="zh-CN"/>
        </w:rPr>
        <w:t>：用于微信第三方登录，前往「微信开放平台: https://open.weixin.qq.com」进行申请。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微博登录</w:t>
      </w:r>
      <w:r>
        <w:rPr>
          <w:rFonts w:hint="default"/>
          <w:lang w:eastAsia="zh-CN"/>
        </w:rPr>
        <w:t>：用于微博第三方登录，前往「微博开放平台: https://open.weibo.com」进行申请。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微信公众平台</w:t>
      </w:r>
      <w:r>
        <w:rPr>
          <w:rFonts w:hint="default"/>
          <w:lang w:eastAsia="zh-CN"/>
        </w:rPr>
        <w:t>：用于在微信中打开h5页面时使用微信登录，前往「微信公众平台: https://mp.weixin.qq.com」进行申请。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微信小程序</w:t>
      </w:r>
      <w:r>
        <w:rPr>
          <w:rFonts w:hint="default"/>
          <w:lang w:eastAsia="zh-CN"/>
        </w:rPr>
        <w:t>：用于微信小程序使用，前往「微信公众平台: https://mp.weixin.qq.com」进行申请。</w:t>
      </w: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环信配置</w:t>
      </w:r>
      <w:r>
        <w:rPr>
          <w:rFonts w:hint="default"/>
          <w:lang w:eastAsia="zh-CN"/>
        </w:rPr>
        <w:t>：用于用户间即时聊天，需要去「环信官网：</w:t>
      </w:r>
      <w:r>
        <w:rPr>
          <w:rFonts w:hint="default"/>
          <w:color w:val="auto"/>
          <w:u w:val="none"/>
          <w:lang w:eastAsia="zh-CN"/>
        </w:rPr>
        <w:t>http://www.easemob.com/」注册帐号、创建应用后将应用信息填入次页。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709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TS官方配置文档：https://github.com/slimkit/thinksns-plus-guide/blob/master/技术文档/common/pc-h5-third-config.md</w:t>
      </w:r>
    </w:p>
    <w:p>
      <w:pPr>
        <w:numPr>
          <w:ilvl w:val="0"/>
          <w:numId w:val="0"/>
        </w:numPr>
        <w:ind w:left="709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0345" cy="4511675"/>
            <wp:effectExtent l="0" t="0" r="1905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6034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90" w:name="_Toc32039_WPSOffice_Level2"/>
      <w:bookmarkStart w:id="91" w:name="_Toc2072878685"/>
      <w:r>
        <w:rPr>
          <w:rFonts w:hint="eastAsia"/>
          <w:lang w:val="en-US" w:eastAsia="zh-CN"/>
        </w:rPr>
        <w:t>任务设置</w:t>
      </w:r>
      <w:bookmarkEnd w:id="90"/>
      <w:bookmarkEnd w:id="91"/>
    </w:p>
    <w:p>
      <w:pPr>
        <w:numPr>
          <w:ilvl w:val="0"/>
          <w:numId w:val="0"/>
        </w:numPr>
        <w:ind w:left="397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可查看任务设置，如：点赞、评论、商品点评、加入圈子、登录、分享、讨论等任务配置之后可获得的积分。可编辑任务。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516755" cy="2747645"/>
            <wp:effectExtent l="0" t="0" r="17145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92" w:name="_Toc4390_WPSOffice_Level2"/>
      <w:bookmarkStart w:id="93" w:name="_Toc244853514"/>
      <w:r>
        <w:rPr>
          <w:rFonts w:hint="eastAsia"/>
          <w:lang w:val="en-US" w:eastAsia="zh-CN"/>
        </w:rPr>
        <w:t>支付配置</w:t>
      </w:r>
      <w:bookmarkEnd w:id="92"/>
      <w:bookmarkEnd w:id="93"/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94" w:name="_Toc14547_WPSOffice_Level3"/>
      <w:r>
        <w:rPr>
          <w:rFonts w:hint="eastAsia"/>
          <w:b/>
          <w:lang w:val="en-US" w:eastAsia="zh-CN"/>
        </w:rPr>
        <w:t>三方支付配置</w:t>
      </w:r>
      <w:bookmarkEnd w:id="94"/>
    </w:p>
    <w:p>
      <w:pPr>
        <w:numPr>
          <w:ilvl w:val="0"/>
          <w:numId w:val="0"/>
        </w:numPr>
        <w:ind w:left="420" w:leftChars="0" w:firstLine="420" w:firstLineChars="0"/>
      </w:pPr>
      <w:r>
        <w:rPr>
          <w:rFonts w:hint="eastAsia"/>
          <w:lang w:val="en-US" w:eastAsia="zh-CN"/>
        </w:rPr>
        <w:t>三方支付信息配置。</w:t>
      </w:r>
      <w:r>
        <w:t>用于积分充值、购买商品、钱包充值(TS+3.0暂未使用该功能)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eastAsia="zh-CN"/>
        </w:rPr>
      </w:pPr>
      <w:r>
        <w:t>微信支付，</w:t>
      </w:r>
      <w:r>
        <w:rPr>
          <w:rFonts w:hint="default"/>
          <w:lang w:eastAsia="zh-CN"/>
        </w:rPr>
        <w:t xml:space="preserve">前往「微信开放平台: </w:t>
      </w:r>
      <w:r>
        <w:rPr>
          <w:rFonts w:hint="default"/>
          <w:color w:val="auto"/>
          <w:u w:val="none"/>
          <w:lang w:eastAsia="zh-CN"/>
        </w:rPr>
        <w:t>https://open.weixin.qq.com」进行申请。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lang w:eastAsia="zh-CN"/>
        </w:rPr>
        <w:t xml:space="preserve">支付宝支付，前往前「支付宝开放平台: </w:t>
      </w:r>
      <w:r>
        <w:rPr>
          <w:rFonts w:hint="default"/>
          <w:color w:val="auto"/>
          <w:u w:val="none"/>
          <w:lang w:eastAsia="zh-CN"/>
        </w:rPr>
        <w:t>https://docs.open.alipay.com」进行申请。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TS官方配置文档地址：https://github.com/slimkit/thinksns-plus-guide/blob/master/技术文档/common/plus-pay-config.md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15895" cy="4822190"/>
            <wp:effectExtent l="0" t="0" r="8255" b="165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482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95" w:name="_Toc24617_WPSOffice_Level3"/>
      <w:r>
        <w:rPr>
          <w:rFonts w:hint="eastAsia"/>
          <w:b/>
          <w:lang w:val="en-US" w:eastAsia="zh-CN"/>
        </w:rPr>
        <w:t>苹果支付设置</w:t>
      </w:r>
      <w:bookmarkEnd w:id="95"/>
    </w:p>
    <w:p>
      <w:pPr>
        <w:numPr>
          <w:ilvl w:val="0"/>
          <w:numId w:val="0"/>
        </w:numPr>
        <w:ind w:left="80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Iap开关设置，iap使用规则配置。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</w:rPr>
        <w:t>IOS端需要提交到APPStore审核时，需要开启该项开关。开启IAP开关时，IOS端将关闭钱包转积分和积分提现到钱包功能</w:t>
      </w:r>
      <w:r>
        <w:rPr>
          <w:rFonts w:hint="default"/>
        </w:rPr>
        <w:t>。</w:t>
      </w:r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201795" cy="1159510"/>
            <wp:effectExtent l="0" t="0" r="8255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115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96" w:name="_Toc26867_WPSOffice_Level3"/>
      <w:r>
        <w:rPr>
          <w:rFonts w:hint="eastAsia"/>
          <w:b/>
          <w:lang w:val="en-US" w:eastAsia="zh-CN"/>
        </w:rPr>
        <w:t>支付方式开关</w:t>
      </w:r>
      <w:bookmarkEnd w:id="96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支付方式开关充值选项。</w:t>
      </w: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4732655" cy="2660015"/>
            <wp:effectExtent l="0" t="0" r="1079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97" w:name="_Toc674342146"/>
      <w:r>
        <w:rPr>
          <w:rFonts w:hint="default"/>
          <w:lang w:eastAsia="zh-CN"/>
        </w:rPr>
        <w:t>三方应用</w:t>
      </w:r>
      <w:r>
        <w:rPr>
          <w:rFonts w:hint="eastAsia"/>
          <w:lang w:val="en-US" w:eastAsia="zh-CN"/>
        </w:rPr>
        <w:t>配置</w:t>
      </w:r>
      <w:bookmarkEnd w:id="97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环信和极光推送配置，用于聊天、消息推送。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环信：请前往</w:t>
      </w:r>
      <w:r>
        <w:rPr>
          <w:rFonts w:hint="default"/>
          <w:lang w:val="en-US" w:eastAsia="zh-CN"/>
        </w:rPr>
        <w:t>「环信官网：</w:t>
      </w:r>
      <w:r>
        <w:rPr>
          <w:rFonts w:hint="default"/>
          <w:color w:val="auto"/>
          <w:u w:val="none"/>
          <w:lang w:val="en-US" w:eastAsia="zh-CN"/>
        </w:rPr>
        <w:t>http://www.easemob.com/」</w:t>
      </w:r>
      <w:r>
        <w:rPr>
          <w:rFonts w:hint="default"/>
          <w:color w:val="auto"/>
          <w:u w:val="none"/>
          <w:lang w:eastAsia="zh-CN"/>
        </w:rPr>
        <w:t>进行申请</w:t>
      </w:r>
    </w:p>
    <w:p>
      <w:r>
        <w:drawing>
          <wp:inline distT="0" distB="0" distL="114300" distR="114300">
            <wp:extent cx="5264785" cy="3771265"/>
            <wp:effectExtent l="0" t="0" r="18415" b="13335"/>
            <wp:docPr id="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7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eastAsia="zh-CN"/>
        </w:rPr>
      </w:pPr>
      <w:bookmarkStart w:id="98" w:name="_Toc1397242603"/>
      <w:r>
        <w:rPr>
          <w:rFonts w:hint="default"/>
          <w:lang w:eastAsia="zh-CN"/>
        </w:rPr>
        <w:t>快递100</w:t>
      </w:r>
      <w:r>
        <w:rPr>
          <w:rFonts w:hint="eastAsia"/>
          <w:lang w:val="en-US" w:eastAsia="zh-CN"/>
        </w:rPr>
        <w:t>配置</w:t>
      </w:r>
      <w:bookmarkEnd w:id="98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配置快递100信息。用于商品物流信息查看。</w:t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5267325" cy="3785870"/>
            <wp:effectExtent l="0" t="0" r="15875" b="2413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99" w:name="_Toc722748676"/>
      <w:r>
        <w:rPr>
          <w:rFonts w:hint="default"/>
          <w:lang w:eastAsia="zh-CN"/>
        </w:rPr>
        <w:t>快递公司管理</w:t>
      </w:r>
      <w:bookmarkEnd w:id="99"/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显示快递公司列表，可根据快递公司名称搜索，可根据常用/非常用状态筛选，可按照不同标准排序，可以编辑快递公司。</w:t>
      </w:r>
    </w:p>
    <w:p>
      <w:pPr>
        <w:ind w:firstLine="420" w:firstLineChars="0"/>
      </w:pPr>
      <w:r>
        <w:drawing>
          <wp:inline distT="0" distB="0" distL="114300" distR="114300">
            <wp:extent cx="5272405" cy="2137410"/>
            <wp:effectExtent l="0" t="0" r="10795" b="21590"/>
            <wp:docPr id="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t>添加快递公司：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58435" cy="2004060"/>
            <wp:effectExtent l="0" t="0" r="24765" b="2540"/>
            <wp:docPr id="9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0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00" w:name="_Toc1069490100"/>
      <w:bookmarkStart w:id="101" w:name="_Toc28058_WPSOffice_Level2"/>
      <w:r>
        <w:rPr>
          <w:rFonts w:hint="eastAsia"/>
          <w:lang w:val="en-US" w:eastAsia="zh-CN"/>
        </w:rPr>
        <w:t>短信配置</w:t>
      </w:r>
      <w:bookmarkEnd w:id="100"/>
      <w:bookmarkEnd w:id="101"/>
    </w:p>
    <w:p>
      <w:pPr>
        <w:pStyle w:val="4"/>
        <w:numPr>
          <w:ilvl w:val="2"/>
          <w:numId w:val="1"/>
        </w:numPr>
        <w:bidi w:val="0"/>
        <w:rPr>
          <w:rFonts w:hint="default"/>
          <w:b/>
          <w:lang w:val="en-US" w:eastAsia="zh-CN"/>
        </w:rPr>
      </w:pPr>
      <w:bookmarkStart w:id="102" w:name="_Toc21283_WPSOffice_Level3"/>
      <w:r>
        <w:rPr>
          <w:rFonts w:hint="eastAsia"/>
          <w:b/>
          <w:lang w:val="en-US" w:eastAsia="zh-CN"/>
        </w:rPr>
        <w:t>短信列表</w:t>
      </w:r>
      <w:bookmarkEnd w:id="102"/>
    </w:p>
    <w:p>
      <w:pPr>
        <w:numPr>
          <w:ilvl w:val="0"/>
          <w:numId w:val="0"/>
        </w:numPr>
        <w:ind w:left="8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可根据发送状态、发送手机号筛选数据。可查看系统中发布的验证码和发送状态。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157095"/>
            <wp:effectExtent l="0" t="0" r="12700" b="1905"/>
            <wp:docPr id="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03" w:name="_Toc17434_WPSOffice_Level3"/>
      <w:r>
        <w:rPr>
          <w:rFonts w:hint="eastAsia"/>
          <w:lang w:val="en-US" w:eastAsia="zh-CN"/>
        </w:rPr>
        <w:t>短信配置</w:t>
      </w:r>
      <w:bookmarkEnd w:id="103"/>
    </w:p>
    <w:p>
      <w:pPr>
        <w:numPr>
          <w:ilvl w:val="0"/>
          <w:numId w:val="0"/>
        </w:numPr>
        <w:ind w:left="800" w:leftChars="0"/>
      </w:pPr>
      <w:r>
        <w:rPr>
          <w:rFonts w:hint="eastAsia"/>
          <w:lang w:val="en-US" w:eastAsia="zh-CN"/>
        </w:rPr>
        <w:t>短信相关配置信息。</w:t>
      </w:r>
      <w:r>
        <w:t>用于登录注册时的短信验证码获取。</w:t>
      </w:r>
    </w:p>
    <w:p>
      <w:pPr>
        <w:numPr>
          <w:ilvl w:val="0"/>
          <w:numId w:val="0"/>
        </w:numPr>
        <w:ind w:left="800" w:leftChars="0"/>
        <w:rPr>
          <w:rFonts w:hint="eastAsia"/>
        </w:rPr>
      </w:pPr>
      <w:r>
        <w:t>阿里云 aliyun：</w:t>
      </w:r>
      <w:r>
        <w:rPr>
          <w:rFonts w:hint="eastAsia"/>
          <w:color w:val="auto"/>
          <w:u w:val="none"/>
        </w:rPr>
        <w:t>https://www.aliyun.com/product/sms?utm_content=se_1002997129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云片 yunpian：</w:t>
      </w:r>
      <w:r>
        <w:rPr>
          <w:rFonts w:hint="default"/>
          <w:color w:val="auto"/>
          <w:u w:val="none"/>
          <w:lang w:eastAsia="zh-CN"/>
        </w:rPr>
        <w:t>https://www.yunpian.com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互亿无线 huyi：</w:t>
      </w:r>
      <w:r>
        <w:rPr>
          <w:rFonts w:hint="default"/>
          <w:color w:val="auto"/>
          <w:u w:val="none"/>
          <w:lang w:eastAsia="zh-CN"/>
        </w:rPr>
        <w:t>http://www.ihuyi.com</w:t>
      </w:r>
    </w:p>
    <w:p>
      <w:pPr>
        <w:numPr>
          <w:ilvl w:val="0"/>
          <w:numId w:val="0"/>
        </w:numPr>
        <w:ind w:left="800" w:leftChars="0"/>
        <w:rPr>
          <w:rFonts w:hint="default"/>
          <w:lang w:eastAsia="zh-CN"/>
        </w:rPr>
      </w:pPr>
      <w:r>
        <w:rPr>
          <w:rFonts w:hint="default"/>
          <w:lang w:eastAsia="zh-CN"/>
        </w:rPr>
        <w:t>阿里大于 alidayu：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https://dayu.aliyun.com/product/sms?spm=a3142.7791109.0.0.dace1fd2Yi4Nks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  <w:r>
        <w:rPr>
          <w:rFonts w:hint="default"/>
          <w:color w:val="auto"/>
          <w:u w:val="none"/>
          <w:lang w:eastAsia="zh-CN"/>
        </w:rPr>
        <w:t>TS官方配置文档地址：https://github.com/slimkit/thinksns-plus-guide/blob/master/技术文档/server/thinksnsPlusSimpleDeploymentDoc.md#短信配置</w:t>
      </w:r>
    </w:p>
    <w:p>
      <w:pPr>
        <w:numPr>
          <w:ilvl w:val="0"/>
          <w:numId w:val="0"/>
        </w:numPr>
        <w:ind w:left="800" w:leftChars="0"/>
        <w:rPr>
          <w:rFonts w:hint="default"/>
          <w:color w:val="auto"/>
          <w:u w:val="none"/>
          <w:lang w:eastAsia="zh-CN"/>
        </w:rPr>
      </w:pPr>
    </w:p>
    <w:p>
      <w:pPr>
        <w:numPr>
          <w:ilvl w:val="0"/>
          <w:numId w:val="0"/>
        </w:numPr>
        <w:ind w:left="800" w:leftChars="0"/>
      </w:pPr>
      <w:r>
        <w:drawing>
          <wp:inline distT="0" distB="0" distL="114300" distR="114300">
            <wp:extent cx="3918585" cy="3882390"/>
            <wp:effectExtent l="0" t="0" r="5715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模拟验证码</w:t>
      </w:r>
    </w:p>
    <w:p>
      <w:pPr>
        <w:ind w:firstLine="42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t>开启该功能后，被指定的手机号可以填写设定的默认验证码登录。（仅作为测试/研发/APP在应用商店进行审核期间使用）。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348865"/>
            <wp:effectExtent l="0" t="0" r="14605" b="13335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04" w:name="_Toc18902_WPSOffice_Level2"/>
      <w:bookmarkStart w:id="105" w:name="_Toc481985310"/>
      <w:r>
        <w:rPr>
          <w:rFonts w:hint="eastAsia"/>
          <w:lang w:val="en-US" w:eastAsia="zh-CN"/>
        </w:rPr>
        <w:t>邮件配置</w:t>
      </w:r>
      <w:bookmarkEnd w:id="104"/>
      <w:bookmarkEnd w:id="105"/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可邮件相关配置。</w:t>
      </w:r>
      <w:r>
        <w:rPr>
          <w:rFonts w:hint="default"/>
          <w:lang w:eastAsia="zh-CN"/>
        </w:rPr>
        <w:t>用于邮箱注册时获取验证码。（TS+3.0暂未使用该功能）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10610" cy="4503420"/>
            <wp:effectExtent l="0" t="0" r="8890" b="1143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06" w:name="_Toc28548_WPSOffice_Level2"/>
      <w:bookmarkStart w:id="107" w:name="_Toc418788686"/>
      <w:r>
        <w:rPr>
          <w:rFonts w:hint="eastAsia"/>
          <w:lang w:val="en-US" w:eastAsia="zh-CN"/>
        </w:rPr>
        <w:t>跨域设置</w:t>
      </w:r>
      <w:bookmarkEnd w:id="106"/>
      <w:bookmarkEnd w:id="107"/>
    </w:p>
    <w:p>
      <w:pPr>
        <w:numPr>
          <w:ilvl w:val="0"/>
          <w:numId w:val="0"/>
        </w:numPr>
        <w:ind w:left="397" w:leftChars="0" w:firstLine="416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可设置跨域设置</w:t>
      </w:r>
      <w:r>
        <w:rPr>
          <w:rFonts w:hint="default"/>
          <w:lang w:eastAsia="zh-CN"/>
        </w:rPr>
        <w:t>，h5 web的设置</w:t>
      </w:r>
      <w:r>
        <w:rPr>
          <w:rFonts w:hint="eastAsia"/>
          <w:lang w:val="en-US" w:eastAsia="zh-CN"/>
        </w:rPr>
        <w:t>。可删除数据。</w:t>
      </w:r>
      <w:r>
        <w:t>（开发人员操作的，普通用户最好不要操作）（TS+3.0暂未使用该功能）</w:t>
      </w:r>
    </w:p>
    <w:p>
      <w:pPr>
        <w:numPr>
          <w:ilvl w:val="0"/>
          <w:numId w:val="0"/>
        </w:numPr>
        <w:ind w:left="397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781300"/>
            <wp:effectExtent l="0" t="0" r="9525" b="12700"/>
            <wp:docPr id="10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6"/>
                    <pic:cNvPicPr>
                      <a:picLocks noChangeAspect="1"/>
                    </pic:cNvPicPr>
                  </pic:nvPicPr>
                  <pic:blipFill>
                    <a:blip r:embed="rId93"/>
                    <a:srcRect b="179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bidi w:val="0"/>
        <w:rPr>
          <w:rFonts w:hint="default"/>
          <w:lang w:val="en-US" w:eastAsia="zh-CN"/>
        </w:rPr>
      </w:pPr>
      <w:bookmarkStart w:id="108" w:name="_Toc25030_WPSOffice_Level2"/>
      <w:bookmarkStart w:id="109" w:name="_Toc1277534383"/>
      <w:r>
        <w:rPr>
          <w:rFonts w:hint="eastAsia"/>
          <w:lang w:val="en-US" w:eastAsia="zh-CN"/>
        </w:rPr>
        <w:t>存储设置</w:t>
      </w:r>
      <w:bookmarkEnd w:id="108"/>
      <w:bookmarkEnd w:id="109"/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10" w:name="_Toc978872375"/>
      <w:r>
        <w:rPr>
          <w:rFonts w:hint="default"/>
          <w:lang w:eastAsia="zh-CN"/>
        </w:rPr>
        <w:t>基础设置</w:t>
      </w:r>
      <w:bookmarkEnd w:id="110"/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文件大小、文件类型、图片尺寸设置。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4978400" cy="3256280"/>
            <wp:effectExtent l="0" t="0" r="0" b="20320"/>
            <wp:docPr id="1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25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11" w:name="_Toc35786958"/>
      <w:r>
        <w:rPr>
          <w:rFonts w:hint="default"/>
          <w:lang w:eastAsia="zh-CN"/>
        </w:rPr>
        <w:t>文件系统</w:t>
      </w:r>
      <w:bookmarkEnd w:id="111"/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default"/>
          <w:lang w:eastAsia="zh-CN"/>
        </w:rPr>
        <w:t>全系统</w:t>
      </w:r>
      <w:r>
        <w:rPr>
          <w:rFonts w:hint="eastAsia"/>
          <w:lang w:val="en-US" w:eastAsia="zh-CN"/>
        </w:rPr>
        <w:t>文件存储、本地存储位置等文件系统。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1135" cy="4554855"/>
            <wp:effectExtent l="0" t="0" r="12065" b="17145"/>
            <wp:docPr id="1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5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2"/>
          <w:numId w:val="1"/>
        </w:numPr>
        <w:bidi w:val="0"/>
        <w:rPr>
          <w:rFonts w:hint="default"/>
          <w:lang w:val="en-US" w:eastAsia="zh-CN"/>
        </w:rPr>
      </w:pPr>
      <w:bookmarkStart w:id="112" w:name="_Toc175981946"/>
      <w:r>
        <w:rPr>
          <w:rFonts w:hint="default"/>
          <w:lang w:eastAsia="zh-CN"/>
        </w:rPr>
        <w:t>频道设置</w:t>
      </w:r>
      <w:bookmarkEnd w:id="112"/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频道文件配置。主要适用场景为用户头像、背景图片以及系统文件等</w:t>
      </w:r>
      <w:r>
        <w:rPr>
          <w:rFonts w:hint="default"/>
          <w:lang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977390"/>
            <wp:effectExtent l="0" t="0" r="16510" b="381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00" w:leftChars="0"/>
        <w:rPr>
          <w:rFonts w:hint="default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7587AD"/>
    <w:multiLevelType w:val="multilevel"/>
    <w:tmpl w:val="8F7587A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850" w:hanging="453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08" w:hanging="708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CDBBA678"/>
    <w:multiLevelType w:val="singleLevel"/>
    <w:tmpl w:val="CDBBA678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">
    <w:nsid w:val="5D5CFD67"/>
    <w:multiLevelType w:val="singleLevel"/>
    <w:tmpl w:val="5D5CFD6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CA1697"/>
    <w:rsid w:val="00411D05"/>
    <w:rsid w:val="00874533"/>
    <w:rsid w:val="0150497C"/>
    <w:rsid w:val="01A472A5"/>
    <w:rsid w:val="01F060FD"/>
    <w:rsid w:val="02B13477"/>
    <w:rsid w:val="03524D3E"/>
    <w:rsid w:val="051266A0"/>
    <w:rsid w:val="057E2DA7"/>
    <w:rsid w:val="06197109"/>
    <w:rsid w:val="06206A56"/>
    <w:rsid w:val="06265803"/>
    <w:rsid w:val="06631813"/>
    <w:rsid w:val="066C6609"/>
    <w:rsid w:val="06A20605"/>
    <w:rsid w:val="06C71DD2"/>
    <w:rsid w:val="075C7371"/>
    <w:rsid w:val="07EC66CD"/>
    <w:rsid w:val="0A9279D2"/>
    <w:rsid w:val="0C28624E"/>
    <w:rsid w:val="0D3B1099"/>
    <w:rsid w:val="0DCF13CD"/>
    <w:rsid w:val="0EA72023"/>
    <w:rsid w:val="0EB056FB"/>
    <w:rsid w:val="0F287450"/>
    <w:rsid w:val="0FA616A8"/>
    <w:rsid w:val="0FC33CCC"/>
    <w:rsid w:val="10EB3C44"/>
    <w:rsid w:val="111A3C43"/>
    <w:rsid w:val="11436055"/>
    <w:rsid w:val="11490FD2"/>
    <w:rsid w:val="11B71307"/>
    <w:rsid w:val="11F8595D"/>
    <w:rsid w:val="123B764D"/>
    <w:rsid w:val="13593498"/>
    <w:rsid w:val="13FBF329"/>
    <w:rsid w:val="14074DA2"/>
    <w:rsid w:val="144E74C6"/>
    <w:rsid w:val="1627620E"/>
    <w:rsid w:val="16EC6B36"/>
    <w:rsid w:val="1711633D"/>
    <w:rsid w:val="172866BD"/>
    <w:rsid w:val="17384436"/>
    <w:rsid w:val="189D2F3D"/>
    <w:rsid w:val="18D95378"/>
    <w:rsid w:val="19DE0A58"/>
    <w:rsid w:val="1A3B2187"/>
    <w:rsid w:val="1B410462"/>
    <w:rsid w:val="1B51223A"/>
    <w:rsid w:val="1C025EA1"/>
    <w:rsid w:val="1C8BB372"/>
    <w:rsid w:val="1CA43348"/>
    <w:rsid w:val="1D370171"/>
    <w:rsid w:val="1DCD06DD"/>
    <w:rsid w:val="1E245420"/>
    <w:rsid w:val="1ED71ED1"/>
    <w:rsid w:val="1EF257DC"/>
    <w:rsid w:val="200C1B16"/>
    <w:rsid w:val="21023CFD"/>
    <w:rsid w:val="217A46DF"/>
    <w:rsid w:val="21A30D13"/>
    <w:rsid w:val="21BD147D"/>
    <w:rsid w:val="22246C01"/>
    <w:rsid w:val="2348688C"/>
    <w:rsid w:val="237B6D98"/>
    <w:rsid w:val="23DF29CB"/>
    <w:rsid w:val="24A67105"/>
    <w:rsid w:val="24B00607"/>
    <w:rsid w:val="257D5568"/>
    <w:rsid w:val="25AA0E6A"/>
    <w:rsid w:val="25D33D7E"/>
    <w:rsid w:val="269F2AE8"/>
    <w:rsid w:val="27644FB2"/>
    <w:rsid w:val="28D06C0F"/>
    <w:rsid w:val="29E9172E"/>
    <w:rsid w:val="2A7433C7"/>
    <w:rsid w:val="2A9E1DF6"/>
    <w:rsid w:val="2ABF3DF0"/>
    <w:rsid w:val="2B295827"/>
    <w:rsid w:val="2BBC7BCA"/>
    <w:rsid w:val="2C1178C8"/>
    <w:rsid w:val="2E39251B"/>
    <w:rsid w:val="2F317ECE"/>
    <w:rsid w:val="2F7F6EB8"/>
    <w:rsid w:val="2FDBBB5A"/>
    <w:rsid w:val="309B1682"/>
    <w:rsid w:val="30AC2961"/>
    <w:rsid w:val="31CF7D39"/>
    <w:rsid w:val="321B69A3"/>
    <w:rsid w:val="32565EE2"/>
    <w:rsid w:val="325A35FF"/>
    <w:rsid w:val="32F52881"/>
    <w:rsid w:val="33A026DC"/>
    <w:rsid w:val="33DBD005"/>
    <w:rsid w:val="33E77A63"/>
    <w:rsid w:val="33F57760"/>
    <w:rsid w:val="34C90387"/>
    <w:rsid w:val="34F83741"/>
    <w:rsid w:val="34F925CB"/>
    <w:rsid w:val="35023CA9"/>
    <w:rsid w:val="35CD706A"/>
    <w:rsid w:val="37EEF058"/>
    <w:rsid w:val="382C386C"/>
    <w:rsid w:val="38AB14CD"/>
    <w:rsid w:val="38EB5C49"/>
    <w:rsid w:val="39C11998"/>
    <w:rsid w:val="3A307253"/>
    <w:rsid w:val="3B251EF9"/>
    <w:rsid w:val="3BDF382D"/>
    <w:rsid w:val="3BF32506"/>
    <w:rsid w:val="3BFD09BC"/>
    <w:rsid w:val="3D6807F2"/>
    <w:rsid w:val="3DD84F95"/>
    <w:rsid w:val="3DE7259F"/>
    <w:rsid w:val="3E1A4845"/>
    <w:rsid w:val="3EE16ABB"/>
    <w:rsid w:val="3EE92E72"/>
    <w:rsid w:val="3F49154F"/>
    <w:rsid w:val="3F821719"/>
    <w:rsid w:val="3F9D46C4"/>
    <w:rsid w:val="3FBB683B"/>
    <w:rsid w:val="3FE37DF9"/>
    <w:rsid w:val="3FF35F99"/>
    <w:rsid w:val="40D57527"/>
    <w:rsid w:val="41EE5130"/>
    <w:rsid w:val="421E10EE"/>
    <w:rsid w:val="422C25F4"/>
    <w:rsid w:val="422E29FC"/>
    <w:rsid w:val="42567F24"/>
    <w:rsid w:val="42574DFF"/>
    <w:rsid w:val="42F00389"/>
    <w:rsid w:val="435B6A46"/>
    <w:rsid w:val="43BC6332"/>
    <w:rsid w:val="44A4765C"/>
    <w:rsid w:val="44F7321B"/>
    <w:rsid w:val="45612125"/>
    <w:rsid w:val="46254CEF"/>
    <w:rsid w:val="467A30A1"/>
    <w:rsid w:val="468A4609"/>
    <w:rsid w:val="46F37C80"/>
    <w:rsid w:val="47511D38"/>
    <w:rsid w:val="4771667A"/>
    <w:rsid w:val="47BF5ADC"/>
    <w:rsid w:val="49CB6E76"/>
    <w:rsid w:val="4B5A025A"/>
    <w:rsid w:val="4BB632B2"/>
    <w:rsid w:val="4C3C4523"/>
    <w:rsid w:val="4CCA4937"/>
    <w:rsid w:val="4D17165E"/>
    <w:rsid w:val="4DA603F1"/>
    <w:rsid w:val="4DAD120C"/>
    <w:rsid w:val="4DBA5B35"/>
    <w:rsid w:val="4E3E5141"/>
    <w:rsid w:val="4F4F1731"/>
    <w:rsid w:val="4F5F54BB"/>
    <w:rsid w:val="4F9420B5"/>
    <w:rsid w:val="50893301"/>
    <w:rsid w:val="50F930B2"/>
    <w:rsid w:val="513F7C22"/>
    <w:rsid w:val="518931F6"/>
    <w:rsid w:val="52186755"/>
    <w:rsid w:val="52FD09CE"/>
    <w:rsid w:val="5426208C"/>
    <w:rsid w:val="55A77714"/>
    <w:rsid w:val="572C73AE"/>
    <w:rsid w:val="576F3959"/>
    <w:rsid w:val="581F4F8C"/>
    <w:rsid w:val="58BF7B13"/>
    <w:rsid w:val="5A524CEF"/>
    <w:rsid w:val="5A7E6F04"/>
    <w:rsid w:val="5A8721D2"/>
    <w:rsid w:val="5CCA0055"/>
    <w:rsid w:val="5CCA6E37"/>
    <w:rsid w:val="5CDEC4C0"/>
    <w:rsid w:val="5D200852"/>
    <w:rsid w:val="5DB713A3"/>
    <w:rsid w:val="5DEB47FD"/>
    <w:rsid w:val="5DEF3D66"/>
    <w:rsid w:val="5E4E33B8"/>
    <w:rsid w:val="5EFFB340"/>
    <w:rsid w:val="5EFFBCC9"/>
    <w:rsid w:val="5F1F488A"/>
    <w:rsid w:val="5F878E22"/>
    <w:rsid w:val="5F955A76"/>
    <w:rsid w:val="5FBB3405"/>
    <w:rsid w:val="615E38FA"/>
    <w:rsid w:val="61F97776"/>
    <w:rsid w:val="625406A3"/>
    <w:rsid w:val="62D177DF"/>
    <w:rsid w:val="62EC785D"/>
    <w:rsid w:val="64E6025E"/>
    <w:rsid w:val="65006941"/>
    <w:rsid w:val="65126E88"/>
    <w:rsid w:val="652E71A2"/>
    <w:rsid w:val="657556BA"/>
    <w:rsid w:val="66DFE63E"/>
    <w:rsid w:val="695534E8"/>
    <w:rsid w:val="696406C5"/>
    <w:rsid w:val="69657E76"/>
    <w:rsid w:val="696646B7"/>
    <w:rsid w:val="69770992"/>
    <w:rsid w:val="6A264557"/>
    <w:rsid w:val="6A781DAB"/>
    <w:rsid w:val="6B036CFF"/>
    <w:rsid w:val="6B545631"/>
    <w:rsid w:val="6BD47589"/>
    <w:rsid w:val="6D083EE8"/>
    <w:rsid w:val="6D3060EB"/>
    <w:rsid w:val="6DDB4021"/>
    <w:rsid w:val="6E171B5A"/>
    <w:rsid w:val="6F010598"/>
    <w:rsid w:val="6FB32504"/>
    <w:rsid w:val="6FFA9BA8"/>
    <w:rsid w:val="708A3A09"/>
    <w:rsid w:val="70987EB5"/>
    <w:rsid w:val="71090470"/>
    <w:rsid w:val="71FE5079"/>
    <w:rsid w:val="728C69FB"/>
    <w:rsid w:val="73AE305D"/>
    <w:rsid w:val="74840947"/>
    <w:rsid w:val="753205E8"/>
    <w:rsid w:val="75674E8C"/>
    <w:rsid w:val="760072E3"/>
    <w:rsid w:val="768D4C3E"/>
    <w:rsid w:val="76FF6A80"/>
    <w:rsid w:val="775FDAB7"/>
    <w:rsid w:val="777FB1B7"/>
    <w:rsid w:val="77BF1FFA"/>
    <w:rsid w:val="78983681"/>
    <w:rsid w:val="78FD5F44"/>
    <w:rsid w:val="794E200E"/>
    <w:rsid w:val="79D6F01D"/>
    <w:rsid w:val="7AC77E9A"/>
    <w:rsid w:val="7B403F2D"/>
    <w:rsid w:val="7BBB4DBC"/>
    <w:rsid w:val="7BCA1697"/>
    <w:rsid w:val="7C562022"/>
    <w:rsid w:val="7CCBD446"/>
    <w:rsid w:val="7D737D7C"/>
    <w:rsid w:val="7E377F93"/>
    <w:rsid w:val="7E4918AD"/>
    <w:rsid w:val="7EDE4CC6"/>
    <w:rsid w:val="7F7C2373"/>
    <w:rsid w:val="7FAFF12E"/>
    <w:rsid w:val="7FFE76AD"/>
    <w:rsid w:val="97FD96F8"/>
    <w:rsid w:val="9EBCAC9D"/>
    <w:rsid w:val="A77EF3CB"/>
    <w:rsid w:val="AFFABE5C"/>
    <w:rsid w:val="B7EFEDEA"/>
    <w:rsid w:val="BDF995DC"/>
    <w:rsid w:val="C3BB20D6"/>
    <w:rsid w:val="CBD7C576"/>
    <w:rsid w:val="CEFBDAB5"/>
    <w:rsid w:val="CFEAAA02"/>
    <w:rsid w:val="E74B994E"/>
    <w:rsid w:val="E9BFFD68"/>
    <w:rsid w:val="EEB5664B"/>
    <w:rsid w:val="EFDD6F33"/>
    <w:rsid w:val="EFEF89AC"/>
    <w:rsid w:val="F45950BE"/>
    <w:rsid w:val="F5EF1A13"/>
    <w:rsid w:val="F937FEEE"/>
    <w:rsid w:val="FA8ECD1A"/>
    <w:rsid w:val="FAFD92D7"/>
    <w:rsid w:val="FB7E3D10"/>
    <w:rsid w:val="FD9E80C0"/>
    <w:rsid w:val="FDDE6681"/>
    <w:rsid w:val="FE9E30C0"/>
    <w:rsid w:val="FEDFEEC8"/>
    <w:rsid w:val="FEFBBCB7"/>
    <w:rsid w:val="FFD5D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toc 3"/>
    <w:basedOn w:val="1"/>
    <w:next w:val="1"/>
    <w:uiPriority w:val="0"/>
    <w:pPr>
      <w:ind w:left="840" w:leftChars="400"/>
    </w:pPr>
  </w:style>
  <w:style w:type="paragraph" w:styleId="8">
    <w:name w:val="toc 2"/>
    <w:basedOn w:val="1"/>
    <w:next w:val="1"/>
    <w:uiPriority w:val="0"/>
    <w:pPr>
      <w:ind w:left="420" w:leftChars="200"/>
    </w:pPr>
  </w:style>
  <w:style w:type="character" w:styleId="11">
    <w:name w:val="Hyperlink"/>
    <w:basedOn w:val="10"/>
    <w:uiPriority w:val="0"/>
    <w:rPr>
      <w:color w:val="0000FF"/>
      <w:u w:val="single"/>
    </w:rPr>
  </w:style>
  <w:style w:type="paragraph" w:customStyle="1" w:styleId="12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  <w:sz w:val="21"/>
      <w:szCs w:val="22"/>
    </w:rPr>
  </w:style>
  <w:style w:type="paragraph" w:customStyle="1" w:styleId="13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4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5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fontTable" Target="fontTable.xml"/><Relationship Id="rId98" Type="http://schemas.openxmlformats.org/officeDocument/2006/relationships/numbering" Target="numbering.xml"/><Relationship Id="rId97" Type="http://schemas.openxmlformats.org/officeDocument/2006/relationships/customXml" Target="../customXml/item1.xml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2019-07-22T01:59:00Z</dcterms:created>
  <dc:creator>Catherine</dc:creator>
  <cp:lastModifiedBy>Administrator</cp:lastModifiedBy>
  <dcterms:modified xsi:type="dcterms:W3CDTF">2019-11-04T02:20:54Z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